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2B8DB5" w14:textId="77777777" w:rsidR="00EA2FE1" w:rsidRDefault="00FB7941" w:rsidP="00FB7941">
      <w:pPr>
        <w:ind w:left="2160"/>
        <w:rPr>
          <w:b/>
          <w:color w:val="000000" w:themeColor="text1"/>
        </w:rPr>
      </w:pPr>
      <w:bookmarkStart w:id="0" w:name="_GoBack"/>
      <w:bookmarkEnd w:id="0"/>
      <w:r>
        <w:rPr>
          <w:b/>
          <w:noProof/>
          <w:color w:val="000000" w:themeColor="text1"/>
        </w:rPr>
        <w:drawing>
          <wp:inline distT="0" distB="0" distL="0" distR="0" wp14:anchorId="600C96EE" wp14:editId="5E071136">
            <wp:extent cx="2438400" cy="1568450"/>
            <wp:effectExtent l="0" t="0" r="0" b="6350"/>
            <wp:docPr id="1" name="Picture 1" descr="Macintosh HD:Users:Carrie:Documents:Vtess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arrie:Documents:Vtesse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56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E81838" w14:textId="77777777" w:rsidR="003C5945" w:rsidRPr="000B65BD" w:rsidRDefault="003C5945" w:rsidP="00BE104F">
      <w:pPr>
        <w:jc w:val="center"/>
        <w:rPr>
          <w:b/>
          <w:color w:val="000000" w:themeColor="text1"/>
          <w:sz w:val="28"/>
          <w:szCs w:val="28"/>
        </w:rPr>
      </w:pPr>
    </w:p>
    <w:p w14:paraId="6AF5F069" w14:textId="7C71653E" w:rsidR="003C5945" w:rsidRPr="00161F69" w:rsidRDefault="00FB7941" w:rsidP="00BE104F">
      <w:pPr>
        <w:jc w:val="center"/>
        <w:rPr>
          <w:rFonts w:ascii="Arial" w:hAnsi="Arial"/>
          <w:color w:val="4F81BD" w:themeColor="accent1"/>
          <w:sz w:val="28"/>
          <w:szCs w:val="28"/>
          <w:lang w:val="de-DE"/>
        </w:rPr>
      </w:pPr>
      <w:r w:rsidRPr="00161F69">
        <w:rPr>
          <w:b/>
          <w:color w:val="000000" w:themeColor="text1"/>
          <w:sz w:val="28"/>
          <w:szCs w:val="28"/>
          <w:lang w:val="de-DE"/>
        </w:rPr>
        <w:t xml:space="preserve">Update </w:t>
      </w:r>
      <w:r w:rsidR="00161F69" w:rsidRPr="00161F69">
        <w:rPr>
          <w:b/>
          <w:color w:val="000000" w:themeColor="text1"/>
          <w:sz w:val="28"/>
          <w:szCs w:val="28"/>
          <w:lang w:val="de-DE"/>
        </w:rPr>
        <w:t xml:space="preserve">zur klinischen Studie von </w:t>
      </w:r>
      <w:r w:rsidRPr="00161F69">
        <w:rPr>
          <w:b/>
          <w:color w:val="000000" w:themeColor="text1"/>
          <w:sz w:val="28"/>
          <w:szCs w:val="28"/>
          <w:lang w:val="de-DE"/>
        </w:rPr>
        <w:t>VTS-270:</w:t>
      </w:r>
      <w:r w:rsidRPr="00161F69">
        <w:rPr>
          <w:b/>
          <w:color w:val="000000" w:themeColor="text1"/>
          <w:lang w:val="de-DE"/>
        </w:rPr>
        <w:t xml:space="preserve"> </w:t>
      </w:r>
      <w:r w:rsidR="00161F69" w:rsidRPr="00161F69">
        <w:rPr>
          <w:rFonts w:ascii="Arial" w:hAnsi="Arial"/>
          <w:color w:val="4F81BD" w:themeColor="accent1"/>
          <w:sz w:val="28"/>
          <w:szCs w:val="28"/>
          <w:lang w:val="de-DE"/>
        </w:rPr>
        <w:t>Die</w:t>
      </w:r>
      <w:r w:rsidRPr="00161F69">
        <w:rPr>
          <w:rFonts w:ascii="Arial" w:hAnsi="Arial"/>
          <w:color w:val="4F81BD" w:themeColor="accent1"/>
          <w:lang w:val="de-DE"/>
        </w:rPr>
        <w:t xml:space="preserve"> </w:t>
      </w:r>
      <w:r w:rsidRPr="00161F69">
        <w:rPr>
          <w:rFonts w:ascii="Arial" w:hAnsi="Arial"/>
          <w:color w:val="4F81BD" w:themeColor="accent1"/>
          <w:sz w:val="36"/>
          <w:szCs w:val="36"/>
          <w:lang w:val="de-DE"/>
        </w:rPr>
        <w:t>NPC</w:t>
      </w:r>
      <w:r w:rsidRPr="00161F69">
        <w:rPr>
          <w:rFonts w:ascii="Arial" w:hAnsi="Arial"/>
          <w:color w:val="4F81BD" w:themeColor="accent1"/>
          <w:lang w:val="de-DE"/>
        </w:rPr>
        <w:t xml:space="preserve"> </w:t>
      </w:r>
      <w:r w:rsidR="00161F69">
        <w:rPr>
          <w:rFonts w:ascii="Arial" w:hAnsi="Arial"/>
          <w:color w:val="4F81BD" w:themeColor="accent1"/>
          <w:sz w:val="28"/>
          <w:szCs w:val="28"/>
          <w:lang w:val="de-DE"/>
        </w:rPr>
        <w:t>Studie</w:t>
      </w:r>
    </w:p>
    <w:p w14:paraId="7814E4B3" w14:textId="6418B2F6" w:rsidR="00EA2FE1" w:rsidRPr="00161F69" w:rsidRDefault="00161F69" w:rsidP="00BE104F">
      <w:pPr>
        <w:jc w:val="center"/>
        <w:rPr>
          <w:rFonts w:ascii="Arial" w:hAnsi="Arial"/>
          <w:i/>
          <w:color w:val="4F81BD" w:themeColor="accent1"/>
          <w:lang w:val="de-DE"/>
        </w:rPr>
      </w:pPr>
      <w:r w:rsidRPr="00161F69">
        <w:rPr>
          <w:rFonts w:ascii="Arial" w:hAnsi="Arial"/>
          <w:i/>
          <w:color w:val="4F81BD" w:themeColor="accent1"/>
          <w:sz w:val="28"/>
          <w:szCs w:val="28"/>
          <w:lang w:val="de-DE"/>
        </w:rPr>
        <w:t>Dez</w:t>
      </w:r>
      <w:r w:rsidR="002773E7" w:rsidRPr="00161F69">
        <w:rPr>
          <w:rFonts w:ascii="Arial" w:hAnsi="Arial"/>
          <w:i/>
          <w:color w:val="4F81BD" w:themeColor="accent1"/>
          <w:sz w:val="28"/>
          <w:szCs w:val="28"/>
          <w:lang w:val="de-DE"/>
        </w:rPr>
        <w:t>ember</w:t>
      </w:r>
      <w:r w:rsidR="000D3DBE" w:rsidRPr="00161F69">
        <w:rPr>
          <w:rFonts w:ascii="Arial" w:hAnsi="Arial"/>
          <w:i/>
          <w:color w:val="4F81BD" w:themeColor="accent1"/>
          <w:sz w:val="28"/>
          <w:szCs w:val="28"/>
          <w:lang w:val="de-DE"/>
        </w:rPr>
        <w:t xml:space="preserve"> 2016 Newsletter</w:t>
      </w:r>
    </w:p>
    <w:p w14:paraId="5496B145" w14:textId="77777777" w:rsidR="00EA2FE1" w:rsidRPr="00161F69" w:rsidRDefault="00EA2FE1">
      <w:pPr>
        <w:rPr>
          <w:b/>
          <w:color w:val="000000" w:themeColor="text1"/>
          <w:lang w:val="de-DE"/>
        </w:rPr>
      </w:pPr>
    </w:p>
    <w:p w14:paraId="341B82DA" w14:textId="77777777" w:rsidR="00EA2FE1" w:rsidRPr="00161F69" w:rsidRDefault="00EA2FE1">
      <w:pPr>
        <w:rPr>
          <w:b/>
          <w:color w:val="000000" w:themeColor="text1"/>
          <w:lang w:val="de-DE"/>
        </w:rPr>
      </w:pPr>
    </w:p>
    <w:p w14:paraId="719DFCD0" w14:textId="43B46B30" w:rsidR="00B41A26" w:rsidRPr="00161F69" w:rsidRDefault="00CA0F39" w:rsidP="00B41A26">
      <w:pPr>
        <w:rPr>
          <w:b/>
          <w:color w:val="000000" w:themeColor="text1"/>
          <w:u w:val="single"/>
          <w:lang w:val="de-DE"/>
        </w:rPr>
      </w:pPr>
      <w:r w:rsidRPr="00161F69">
        <w:rPr>
          <w:b/>
          <w:color w:val="000000" w:themeColor="text1"/>
          <w:u w:val="single"/>
          <w:lang w:val="de-DE"/>
        </w:rPr>
        <w:t xml:space="preserve">Update </w:t>
      </w:r>
      <w:r w:rsidR="00161F69" w:rsidRPr="00161F69">
        <w:rPr>
          <w:b/>
          <w:color w:val="000000" w:themeColor="text1"/>
          <w:u w:val="single"/>
          <w:lang w:val="de-DE"/>
        </w:rPr>
        <w:t>zur Vtesse klinischen Studie zu</w:t>
      </w:r>
      <w:r w:rsidR="00B41A26" w:rsidRPr="00161F69">
        <w:rPr>
          <w:b/>
          <w:color w:val="000000" w:themeColor="text1"/>
          <w:u w:val="single"/>
          <w:lang w:val="de-DE"/>
        </w:rPr>
        <w:t xml:space="preserve"> VTS-270:</w:t>
      </w:r>
    </w:p>
    <w:p w14:paraId="54F89E83" w14:textId="77777777" w:rsidR="00A925A0" w:rsidRPr="00161F69" w:rsidRDefault="00A925A0" w:rsidP="00B41A26">
      <w:pPr>
        <w:rPr>
          <w:b/>
          <w:color w:val="000000" w:themeColor="text1"/>
          <w:u w:val="single"/>
          <w:lang w:val="de-DE"/>
        </w:rPr>
      </w:pPr>
    </w:p>
    <w:p w14:paraId="1A099F6C" w14:textId="4F5657FF" w:rsidR="0041539A" w:rsidRPr="001314AF" w:rsidRDefault="001314AF" w:rsidP="00F91429">
      <w:pPr>
        <w:widowControl w:val="0"/>
        <w:autoSpaceDE w:val="0"/>
        <w:autoSpaceDN w:val="0"/>
        <w:adjustRightInd w:val="0"/>
        <w:rPr>
          <w:color w:val="000000" w:themeColor="text1"/>
          <w:lang w:val="de-DE"/>
        </w:rPr>
      </w:pPr>
      <w:r w:rsidRPr="001314AF">
        <w:rPr>
          <w:color w:val="000000" w:themeColor="text1"/>
          <w:lang w:val="de-DE"/>
        </w:rPr>
        <w:t xml:space="preserve">Derzeit haben wir 43 Patienten in der Studie an über 20 Orten auf der Welt aufgenommen. Wir </w:t>
      </w:r>
      <w:proofErr w:type="spellStart"/>
      <w:r w:rsidRPr="001314AF">
        <w:rPr>
          <w:color w:val="000000" w:themeColor="text1"/>
          <w:lang w:val="de-DE"/>
        </w:rPr>
        <w:t>screenen</w:t>
      </w:r>
      <w:proofErr w:type="spellEnd"/>
      <w:r w:rsidRPr="001314AF">
        <w:rPr>
          <w:color w:val="000000" w:themeColor="text1"/>
          <w:lang w:val="de-DE"/>
        </w:rPr>
        <w:t xml:space="preserve"> weiterhin Patienten und schreiben sie ein. Wir möchten daran erinnern, dass wir noch 51 Patienten brauchen, um sie in die Studie aufzunehmen. Wir danken Ihnen f</w:t>
      </w:r>
      <w:r w:rsidR="00CB7461">
        <w:rPr>
          <w:color w:val="000000" w:themeColor="text1"/>
          <w:lang w:val="de-DE"/>
        </w:rPr>
        <w:t>ür Ihre Hilfe und Unterstützung</w:t>
      </w:r>
      <w:r w:rsidRPr="001314AF">
        <w:rPr>
          <w:color w:val="000000" w:themeColor="text1"/>
          <w:lang w:val="de-DE"/>
        </w:rPr>
        <w:t xml:space="preserve"> und wir wollen Sie um Ihre weitere Hilfe und Unterstützung für die komplette Einschreibung in dieser Studie bitten</w:t>
      </w:r>
      <w:r w:rsidR="00816C0B" w:rsidRPr="001314AF">
        <w:rPr>
          <w:color w:val="000000" w:themeColor="text1"/>
          <w:lang w:val="de-DE"/>
        </w:rPr>
        <w:t xml:space="preserve">. </w:t>
      </w:r>
    </w:p>
    <w:p w14:paraId="6E19E6A5" w14:textId="77777777" w:rsidR="0041539A" w:rsidRPr="001314AF" w:rsidRDefault="0041539A" w:rsidP="00F91429">
      <w:pPr>
        <w:widowControl w:val="0"/>
        <w:autoSpaceDE w:val="0"/>
        <w:autoSpaceDN w:val="0"/>
        <w:adjustRightInd w:val="0"/>
        <w:rPr>
          <w:color w:val="000000" w:themeColor="text1"/>
          <w:lang w:val="de-DE"/>
        </w:rPr>
      </w:pPr>
    </w:p>
    <w:p w14:paraId="72B23A0E" w14:textId="798D1521" w:rsidR="0041539A" w:rsidRPr="00CB7461" w:rsidRDefault="001314AF" w:rsidP="00F91429">
      <w:pPr>
        <w:widowControl w:val="0"/>
        <w:autoSpaceDE w:val="0"/>
        <w:autoSpaceDN w:val="0"/>
        <w:adjustRightInd w:val="0"/>
        <w:rPr>
          <w:color w:val="000000" w:themeColor="text1"/>
          <w:lang w:val="de-DE"/>
        </w:rPr>
      </w:pPr>
      <w:r w:rsidRPr="001314AF">
        <w:rPr>
          <w:color w:val="000000" w:themeColor="text1"/>
          <w:lang w:val="de-DE"/>
        </w:rPr>
        <w:t xml:space="preserve">Wenn Sie jemanden kennen, der an der Teilnahme der Studie interessiert ist, kontaktieren Sie bitte Carrie Burke </w:t>
      </w:r>
      <w:hyperlink r:id="rId9" w:history="1">
        <w:r w:rsidR="0041539A" w:rsidRPr="001314AF">
          <w:rPr>
            <w:rStyle w:val="Hyperlink"/>
            <w:lang w:val="de-DE"/>
          </w:rPr>
          <w:t>carrie@vtessepharma.com</w:t>
        </w:r>
      </w:hyperlink>
      <w:r w:rsidR="0041539A" w:rsidRPr="001314AF">
        <w:rPr>
          <w:color w:val="000000" w:themeColor="text1"/>
          <w:lang w:val="de-DE"/>
        </w:rPr>
        <w:t xml:space="preserve"> </w:t>
      </w:r>
      <w:r w:rsidR="00CB7461" w:rsidRPr="00CB7461">
        <w:rPr>
          <w:color w:val="000000" w:themeColor="text1"/>
          <w:lang w:val="de-DE"/>
        </w:rPr>
        <w:t>oder verweisen Sie diese an den Standort für klinische Studien. Eine vollständige Liste der Standort</w:t>
      </w:r>
      <w:r w:rsidR="00CB7461">
        <w:rPr>
          <w:color w:val="000000" w:themeColor="text1"/>
          <w:lang w:val="de-DE"/>
        </w:rPr>
        <w:t>e</w:t>
      </w:r>
      <w:r w:rsidR="00CB7461" w:rsidRPr="00CB7461">
        <w:rPr>
          <w:color w:val="000000" w:themeColor="text1"/>
          <w:lang w:val="de-DE"/>
        </w:rPr>
        <w:t xml:space="preserve"> für klinische Studien finden Sie unter</w:t>
      </w:r>
      <w:r w:rsidR="0041539A" w:rsidRPr="00CB7461">
        <w:rPr>
          <w:color w:val="000000" w:themeColor="text1"/>
          <w:lang w:val="de-DE"/>
        </w:rPr>
        <w:t xml:space="preserve"> </w:t>
      </w:r>
      <w:hyperlink r:id="rId10" w:history="1">
        <w:r w:rsidR="0041539A" w:rsidRPr="00CB7461">
          <w:rPr>
            <w:rStyle w:val="Hyperlink"/>
            <w:lang w:val="de-DE"/>
          </w:rPr>
          <w:t>www.theNPCstudy.com</w:t>
        </w:r>
      </w:hyperlink>
      <w:r w:rsidR="0041539A" w:rsidRPr="00CB7461">
        <w:rPr>
          <w:color w:val="000000" w:themeColor="text1"/>
          <w:lang w:val="de-DE"/>
        </w:rPr>
        <w:t>.</w:t>
      </w:r>
    </w:p>
    <w:p w14:paraId="0F828811" w14:textId="77777777" w:rsidR="0041539A" w:rsidRPr="00CB7461" w:rsidRDefault="0041539A" w:rsidP="00F91429">
      <w:pPr>
        <w:widowControl w:val="0"/>
        <w:autoSpaceDE w:val="0"/>
        <w:autoSpaceDN w:val="0"/>
        <w:adjustRightInd w:val="0"/>
        <w:rPr>
          <w:color w:val="000000" w:themeColor="text1"/>
          <w:lang w:val="de-DE"/>
        </w:rPr>
      </w:pPr>
    </w:p>
    <w:p w14:paraId="16CE7B34" w14:textId="77777777" w:rsidR="000A508A" w:rsidRPr="00CB7461" w:rsidRDefault="000A508A" w:rsidP="00F91429">
      <w:pPr>
        <w:widowControl w:val="0"/>
        <w:autoSpaceDE w:val="0"/>
        <w:autoSpaceDN w:val="0"/>
        <w:adjustRightInd w:val="0"/>
        <w:rPr>
          <w:color w:val="000000" w:themeColor="text1"/>
          <w:lang w:val="de-DE"/>
        </w:rPr>
      </w:pPr>
    </w:p>
    <w:p w14:paraId="0A5934CA" w14:textId="20B484DB" w:rsidR="000A508A" w:rsidRDefault="000A508A" w:rsidP="00F91429">
      <w:pPr>
        <w:widowControl w:val="0"/>
        <w:autoSpaceDE w:val="0"/>
        <w:autoSpaceDN w:val="0"/>
        <w:adjustRightInd w:val="0"/>
        <w:rPr>
          <w:b/>
          <w:color w:val="000000" w:themeColor="text1"/>
          <w:u w:val="single"/>
        </w:rPr>
      </w:pPr>
      <w:r w:rsidRPr="000A508A">
        <w:rPr>
          <w:b/>
          <w:color w:val="000000" w:themeColor="text1"/>
          <w:u w:val="single"/>
        </w:rPr>
        <w:t>21</w:t>
      </w:r>
      <w:r w:rsidRPr="000A508A">
        <w:rPr>
          <w:b/>
          <w:color w:val="000000" w:themeColor="text1"/>
          <w:u w:val="single"/>
          <w:vertAlign w:val="superscript"/>
        </w:rPr>
        <w:t>st</w:t>
      </w:r>
      <w:r w:rsidRPr="000A508A">
        <w:rPr>
          <w:b/>
          <w:color w:val="000000" w:themeColor="text1"/>
          <w:u w:val="single"/>
        </w:rPr>
        <w:t xml:space="preserve"> Century Cures:</w:t>
      </w:r>
    </w:p>
    <w:p w14:paraId="7736617A" w14:textId="77777777" w:rsidR="0041539A" w:rsidRDefault="0041539A" w:rsidP="00F91429">
      <w:pPr>
        <w:widowControl w:val="0"/>
        <w:autoSpaceDE w:val="0"/>
        <w:autoSpaceDN w:val="0"/>
        <w:adjustRightInd w:val="0"/>
        <w:rPr>
          <w:b/>
          <w:color w:val="000000" w:themeColor="text1"/>
          <w:u w:val="single"/>
        </w:rPr>
      </w:pPr>
    </w:p>
    <w:p w14:paraId="40F5630E" w14:textId="10751348" w:rsidR="0041539A" w:rsidRPr="00CB7461" w:rsidRDefault="00CB7461" w:rsidP="0041539A">
      <w:pPr>
        <w:rPr>
          <w:rFonts w:cs="Times New Roman"/>
          <w:color w:val="000000" w:themeColor="text1"/>
          <w:lang w:val="de-DE"/>
        </w:rPr>
      </w:pPr>
      <w:r w:rsidRPr="00CB7461">
        <w:rPr>
          <w:rFonts w:cs="Times New Roman"/>
          <w:color w:val="000000" w:themeColor="text1"/>
          <w:lang w:val="de-DE"/>
        </w:rPr>
        <w:t xml:space="preserve">Die Passage des </w:t>
      </w:r>
      <w:r w:rsidR="00760882">
        <w:rPr>
          <w:rFonts w:cs="Times New Roman"/>
          <w:color w:val="000000" w:themeColor="text1"/>
          <w:lang w:val="de-DE"/>
        </w:rPr>
        <w:t>„</w:t>
      </w:r>
      <w:r w:rsidR="0041539A" w:rsidRPr="00CB7461">
        <w:rPr>
          <w:rFonts w:cs="Times New Roman"/>
          <w:color w:val="000000" w:themeColor="text1"/>
          <w:lang w:val="de-DE"/>
        </w:rPr>
        <w:t xml:space="preserve">21st Century </w:t>
      </w:r>
      <w:proofErr w:type="spellStart"/>
      <w:r w:rsidR="0041539A" w:rsidRPr="00CB7461">
        <w:rPr>
          <w:rFonts w:cs="Times New Roman"/>
          <w:color w:val="000000" w:themeColor="text1"/>
          <w:lang w:val="de-DE"/>
        </w:rPr>
        <w:t>Cures</w:t>
      </w:r>
      <w:proofErr w:type="spellEnd"/>
      <w:r w:rsidR="0041539A" w:rsidRPr="00CB7461">
        <w:rPr>
          <w:rFonts w:cs="Times New Roman"/>
          <w:color w:val="000000" w:themeColor="text1"/>
          <w:lang w:val="de-DE"/>
        </w:rPr>
        <w:t xml:space="preserve"> Act</w:t>
      </w:r>
      <w:r>
        <w:rPr>
          <w:rFonts w:cs="Times New Roman"/>
          <w:color w:val="000000" w:themeColor="text1"/>
          <w:lang w:val="de-DE"/>
        </w:rPr>
        <w:t>s</w:t>
      </w:r>
      <w:r w:rsidR="00760882">
        <w:rPr>
          <w:rFonts w:cs="Times New Roman"/>
          <w:color w:val="000000" w:themeColor="text1"/>
          <w:lang w:val="de-DE"/>
        </w:rPr>
        <w:t>“</w:t>
      </w:r>
      <w:r>
        <w:rPr>
          <w:rFonts w:cs="Times New Roman"/>
          <w:color w:val="000000" w:themeColor="text1"/>
          <w:lang w:val="de-DE"/>
        </w:rPr>
        <w:t xml:space="preserve"> </w:t>
      </w:r>
      <w:r w:rsidRPr="00CB7461">
        <w:rPr>
          <w:rFonts w:cs="Times New Roman"/>
          <w:color w:val="000000" w:themeColor="text1"/>
          <w:lang w:val="de-DE"/>
        </w:rPr>
        <w:t xml:space="preserve">war in den Vereinigten Staaten in erheblichem Maße aufgrund von Aktivitäten der Patientenorganisationen </w:t>
      </w:r>
      <w:r w:rsidR="000518EF">
        <w:rPr>
          <w:rFonts w:cs="Times New Roman"/>
          <w:color w:val="000000" w:themeColor="text1"/>
          <w:lang w:val="de-DE"/>
        </w:rPr>
        <w:t xml:space="preserve">fällig </w:t>
      </w:r>
      <w:r w:rsidRPr="00CB7461">
        <w:rPr>
          <w:rFonts w:cs="Times New Roman"/>
          <w:color w:val="000000" w:themeColor="text1"/>
          <w:lang w:val="de-DE"/>
        </w:rPr>
        <w:t xml:space="preserve">und </w:t>
      </w:r>
      <w:r w:rsidR="000518EF">
        <w:rPr>
          <w:rFonts w:cs="Times New Roman"/>
          <w:color w:val="000000" w:themeColor="text1"/>
          <w:lang w:val="de-DE"/>
        </w:rPr>
        <w:t xml:space="preserve">gruppierte </w:t>
      </w:r>
      <w:r w:rsidRPr="00CB7461">
        <w:rPr>
          <w:rFonts w:cs="Times New Roman"/>
          <w:color w:val="000000" w:themeColor="text1"/>
          <w:lang w:val="de-DE"/>
        </w:rPr>
        <w:t>andere Akteure, die in den vergange</w:t>
      </w:r>
      <w:r>
        <w:rPr>
          <w:rFonts w:cs="Times New Roman"/>
          <w:color w:val="000000" w:themeColor="text1"/>
          <w:lang w:val="de-DE"/>
        </w:rPr>
        <w:t xml:space="preserve">nen zwei Jahren im Schnellgang </w:t>
      </w:r>
      <w:r w:rsidRPr="00CB7461">
        <w:rPr>
          <w:rFonts w:cs="Times New Roman"/>
          <w:color w:val="000000" w:themeColor="text1"/>
          <w:lang w:val="de-DE"/>
        </w:rPr>
        <w:t>arbeiteten, um die</w:t>
      </w:r>
      <w:r w:rsidR="000518EF">
        <w:rPr>
          <w:rFonts w:cs="Times New Roman"/>
          <w:color w:val="000000" w:themeColor="text1"/>
          <w:lang w:val="de-DE"/>
        </w:rPr>
        <w:t xml:space="preserve"> Sache an die Ziellinie zu bringen</w:t>
      </w:r>
      <w:r w:rsidRPr="00CB7461">
        <w:rPr>
          <w:rFonts w:cs="Times New Roman"/>
          <w:color w:val="000000" w:themeColor="text1"/>
          <w:lang w:val="de-DE"/>
        </w:rPr>
        <w:t>. Im Folgenden finden Sie einen Überblick über einige der Bestimmungen des neuen Gesetzes</w:t>
      </w:r>
      <w:r w:rsidR="0041539A" w:rsidRPr="00CB7461">
        <w:rPr>
          <w:rFonts w:cs="Times New Roman"/>
          <w:color w:val="000000" w:themeColor="text1"/>
          <w:lang w:val="de-DE"/>
        </w:rPr>
        <w:t>:</w:t>
      </w:r>
    </w:p>
    <w:p w14:paraId="7A2F795E" w14:textId="77777777" w:rsidR="000A508A" w:rsidRPr="00CB7461" w:rsidRDefault="000A508A" w:rsidP="00F91429">
      <w:pPr>
        <w:widowControl w:val="0"/>
        <w:autoSpaceDE w:val="0"/>
        <w:autoSpaceDN w:val="0"/>
        <w:adjustRightInd w:val="0"/>
        <w:rPr>
          <w:b/>
          <w:color w:val="000000" w:themeColor="text1"/>
          <w:u w:val="single"/>
          <w:lang w:val="de-DE"/>
        </w:rPr>
      </w:pPr>
    </w:p>
    <w:p w14:paraId="4950C2C3" w14:textId="5E57618C" w:rsidR="000A508A" w:rsidRPr="000A508A" w:rsidRDefault="00CB7461" w:rsidP="000A508A">
      <w:pPr>
        <w:rPr>
          <w:rFonts w:cs="Times New Roman"/>
          <w:b/>
          <w:color w:val="000000" w:themeColor="text1"/>
        </w:rPr>
      </w:pPr>
      <w:proofErr w:type="spellStart"/>
      <w:r>
        <w:rPr>
          <w:rFonts w:cs="Times New Roman"/>
          <w:b/>
          <w:color w:val="000000" w:themeColor="text1"/>
        </w:rPr>
        <w:t>Neue</w:t>
      </w:r>
      <w:proofErr w:type="spellEnd"/>
      <w:r w:rsidR="000A508A" w:rsidRPr="00054A5F">
        <w:rPr>
          <w:rFonts w:cs="Times New Roman"/>
          <w:b/>
          <w:color w:val="000000" w:themeColor="text1"/>
        </w:rPr>
        <w:t xml:space="preserve"> </w:t>
      </w:r>
      <w:proofErr w:type="spellStart"/>
      <w:r w:rsidR="000A508A" w:rsidRPr="00054A5F">
        <w:rPr>
          <w:rFonts w:cs="Times New Roman"/>
          <w:b/>
          <w:color w:val="000000" w:themeColor="text1"/>
        </w:rPr>
        <w:t>F</w:t>
      </w:r>
      <w:r>
        <w:rPr>
          <w:rFonts w:cs="Times New Roman"/>
          <w:b/>
          <w:color w:val="000000" w:themeColor="text1"/>
        </w:rPr>
        <w:t>inanzierungsmittel</w:t>
      </w:r>
      <w:proofErr w:type="spellEnd"/>
    </w:p>
    <w:p w14:paraId="32996A21" w14:textId="4B49DC6E" w:rsidR="000518EF" w:rsidRDefault="000518EF" w:rsidP="000518EF">
      <w:pPr>
        <w:ind w:left="720"/>
        <w:rPr>
          <w:rFonts w:cs="Times New Roman"/>
          <w:color w:val="000000" w:themeColor="text1"/>
          <w:lang w:val="de-DE"/>
        </w:rPr>
      </w:pPr>
      <w:r w:rsidRPr="000518EF">
        <w:rPr>
          <w:rFonts w:cs="Times New Roman"/>
          <w:color w:val="000000" w:themeColor="text1"/>
          <w:lang w:val="de-DE"/>
        </w:rPr>
        <w:t xml:space="preserve">Das Gesetz sieht </w:t>
      </w:r>
      <w:r w:rsidR="00760882" w:rsidRPr="000518EF">
        <w:rPr>
          <w:rFonts w:cs="Times New Roman"/>
          <w:color w:val="000000" w:themeColor="text1"/>
          <w:lang w:val="de-DE"/>
        </w:rPr>
        <w:t xml:space="preserve">über einen Zeitraum von 10 Jahren </w:t>
      </w:r>
      <w:r w:rsidR="00760882">
        <w:rPr>
          <w:rFonts w:cs="Times New Roman"/>
          <w:color w:val="000000" w:themeColor="text1"/>
          <w:lang w:val="de-DE"/>
        </w:rPr>
        <w:t xml:space="preserve">eine </w:t>
      </w:r>
      <w:r w:rsidRPr="000518EF">
        <w:rPr>
          <w:rFonts w:cs="Times New Roman"/>
          <w:color w:val="000000" w:themeColor="text1"/>
          <w:lang w:val="de-DE"/>
        </w:rPr>
        <w:t>neue Finanzierung für Initiativen vor, die das Potenzial haben, unser Verständnis von Krankheiten und die Ermittlung von Möglichkeiten für neue Therapien zu fördern.</w:t>
      </w:r>
    </w:p>
    <w:p w14:paraId="6B78B413" w14:textId="77777777" w:rsidR="00760882" w:rsidRPr="000518EF" w:rsidRDefault="00760882" w:rsidP="000518EF">
      <w:pPr>
        <w:ind w:left="720"/>
        <w:rPr>
          <w:rFonts w:cs="Times New Roman"/>
          <w:color w:val="000000" w:themeColor="text1"/>
          <w:lang w:val="de-DE"/>
        </w:rPr>
      </w:pPr>
    </w:p>
    <w:p w14:paraId="428942E3" w14:textId="16069C3A" w:rsidR="000518EF" w:rsidRPr="000518EF" w:rsidRDefault="000518EF" w:rsidP="000518EF">
      <w:pPr>
        <w:ind w:left="720"/>
        <w:rPr>
          <w:rFonts w:cs="Times New Roman"/>
          <w:color w:val="000000" w:themeColor="text1"/>
          <w:lang w:val="de-DE"/>
        </w:rPr>
      </w:pPr>
      <w:r w:rsidRPr="000518EF">
        <w:rPr>
          <w:rFonts w:cs="Times New Roman"/>
          <w:color w:val="000000" w:themeColor="text1"/>
          <w:lang w:val="de-DE"/>
        </w:rPr>
        <w:t>• Insgesamt $ 500 Mio. USD für die amerikani</w:t>
      </w:r>
      <w:r w:rsidR="00760882">
        <w:rPr>
          <w:rFonts w:cs="Times New Roman"/>
          <w:color w:val="000000" w:themeColor="text1"/>
          <w:lang w:val="de-DE"/>
        </w:rPr>
        <w:t>s</w:t>
      </w:r>
      <w:r w:rsidRPr="000518EF">
        <w:rPr>
          <w:rFonts w:cs="Times New Roman"/>
          <w:color w:val="000000" w:themeColor="text1"/>
          <w:lang w:val="de-DE"/>
        </w:rPr>
        <w:t>che Arzneimittelbehörde Food and Drug Administration (FDA)</w:t>
      </w:r>
    </w:p>
    <w:p w14:paraId="31E78506" w14:textId="66CE7C5D" w:rsidR="0041539A" w:rsidRPr="000518EF" w:rsidRDefault="000518EF" w:rsidP="000518EF">
      <w:pPr>
        <w:ind w:left="720"/>
        <w:rPr>
          <w:rFonts w:eastAsia="Times New Roman" w:cs="Times New Roman"/>
          <w:color w:val="000000" w:themeColor="text1"/>
          <w:lang w:val="de-DE"/>
        </w:rPr>
      </w:pPr>
      <w:r w:rsidRPr="000518EF">
        <w:rPr>
          <w:rFonts w:cs="Times New Roman"/>
          <w:color w:val="000000" w:themeColor="text1"/>
          <w:lang w:val="de-DE"/>
        </w:rPr>
        <w:lastRenderedPageBreak/>
        <w:t>• Insgesamt 4,8 Mrd. U</w:t>
      </w:r>
      <w:r w:rsidR="00760882">
        <w:rPr>
          <w:rFonts w:cs="Times New Roman"/>
          <w:color w:val="000000" w:themeColor="text1"/>
          <w:lang w:val="de-DE"/>
        </w:rPr>
        <w:t>SD für das Gesundheitsinstitut „</w:t>
      </w:r>
      <w:r w:rsidRPr="000518EF">
        <w:rPr>
          <w:rFonts w:cs="Times New Roman"/>
          <w:color w:val="000000" w:themeColor="text1"/>
          <w:lang w:val="de-DE"/>
        </w:rPr>
        <w:t>Nat</w:t>
      </w:r>
      <w:r w:rsidR="00760882">
        <w:rPr>
          <w:rFonts w:cs="Times New Roman"/>
          <w:color w:val="000000" w:themeColor="text1"/>
          <w:lang w:val="de-DE"/>
        </w:rPr>
        <w:t xml:space="preserve">ional Institutes </w:t>
      </w:r>
      <w:proofErr w:type="spellStart"/>
      <w:r w:rsidR="00760882">
        <w:rPr>
          <w:rFonts w:cs="Times New Roman"/>
          <w:color w:val="000000" w:themeColor="text1"/>
          <w:lang w:val="de-DE"/>
        </w:rPr>
        <w:t>of</w:t>
      </w:r>
      <w:proofErr w:type="spellEnd"/>
      <w:r w:rsidR="00760882">
        <w:rPr>
          <w:rFonts w:cs="Times New Roman"/>
          <w:color w:val="000000" w:themeColor="text1"/>
          <w:lang w:val="de-DE"/>
        </w:rPr>
        <w:t xml:space="preserve"> </w:t>
      </w:r>
      <w:proofErr w:type="spellStart"/>
      <w:r w:rsidR="00760882">
        <w:rPr>
          <w:rFonts w:cs="Times New Roman"/>
          <w:color w:val="000000" w:themeColor="text1"/>
          <w:lang w:val="de-DE"/>
        </w:rPr>
        <w:t>Health</w:t>
      </w:r>
      <w:proofErr w:type="spellEnd"/>
      <w:r w:rsidR="00760882">
        <w:rPr>
          <w:rFonts w:cs="Times New Roman"/>
          <w:color w:val="000000" w:themeColor="text1"/>
          <w:lang w:val="de-DE"/>
        </w:rPr>
        <w:t>"</w:t>
      </w:r>
      <w:r w:rsidRPr="000518EF">
        <w:rPr>
          <w:rFonts w:cs="Times New Roman"/>
          <w:color w:val="000000" w:themeColor="text1"/>
          <w:lang w:val="de-DE"/>
        </w:rPr>
        <w:t>:</w:t>
      </w:r>
    </w:p>
    <w:p w14:paraId="1342171D" w14:textId="77777777" w:rsidR="00760882" w:rsidRPr="00760882" w:rsidRDefault="00760882" w:rsidP="000A508A">
      <w:pPr>
        <w:rPr>
          <w:rFonts w:cs="Times New Roman"/>
          <w:b/>
          <w:color w:val="000000" w:themeColor="text1"/>
          <w:lang w:val="de-DE"/>
        </w:rPr>
      </w:pPr>
    </w:p>
    <w:p w14:paraId="561A1E25" w14:textId="119AAE21" w:rsidR="000A508A" w:rsidRPr="000A508A" w:rsidRDefault="00760882" w:rsidP="000A508A">
      <w:pPr>
        <w:rPr>
          <w:rFonts w:cs="Times New Roman"/>
          <w:b/>
          <w:color w:val="000000" w:themeColor="text1"/>
        </w:rPr>
      </w:pPr>
      <w:proofErr w:type="spellStart"/>
      <w:r>
        <w:rPr>
          <w:rFonts w:cs="Times New Roman"/>
          <w:b/>
          <w:color w:val="000000" w:themeColor="text1"/>
        </w:rPr>
        <w:t>Politikreformen</w:t>
      </w:r>
      <w:proofErr w:type="spellEnd"/>
    </w:p>
    <w:p w14:paraId="43034536" w14:textId="671E6554" w:rsidR="000A508A" w:rsidRDefault="00760882" w:rsidP="000A508A">
      <w:pPr>
        <w:rPr>
          <w:rFonts w:cs="Times New Roman"/>
          <w:color w:val="000000" w:themeColor="text1"/>
        </w:rPr>
      </w:pPr>
      <w:r w:rsidRPr="008A159E">
        <w:rPr>
          <w:rFonts w:cs="Times New Roman"/>
          <w:color w:val="000000" w:themeColor="text1"/>
          <w:lang w:val="de-DE"/>
        </w:rPr>
        <w:t xml:space="preserve">Das „21st Century </w:t>
      </w:r>
      <w:proofErr w:type="spellStart"/>
      <w:r w:rsidRPr="008A159E">
        <w:rPr>
          <w:rFonts w:cs="Times New Roman"/>
          <w:color w:val="000000" w:themeColor="text1"/>
          <w:lang w:val="de-DE"/>
        </w:rPr>
        <w:t>Cures</w:t>
      </w:r>
      <w:proofErr w:type="spellEnd"/>
      <w:r w:rsidRPr="008A159E">
        <w:rPr>
          <w:rFonts w:cs="Times New Roman"/>
          <w:color w:val="000000" w:themeColor="text1"/>
          <w:lang w:val="de-DE"/>
        </w:rPr>
        <w:t>” Gesetz befasst sich mit dem gesamten biomedizinischen</w:t>
      </w:r>
      <w:r w:rsidR="000A508A" w:rsidRPr="008A159E">
        <w:rPr>
          <w:rFonts w:cs="Times New Roman"/>
          <w:color w:val="000000" w:themeColor="text1"/>
          <w:lang w:val="de-DE"/>
        </w:rPr>
        <w:t xml:space="preserve"> </w:t>
      </w:r>
      <w:r w:rsidR="008A159E" w:rsidRPr="008A159E">
        <w:rPr>
          <w:rFonts w:cs="Times New Roman"/>
          <w:color w:val="000000" w:themeColor="text1"/>
          <w:lang w:val="de-DE"/>
        </w:rPr>
        <w:t>I</w:t>
      </w:r>
      <w:r w:rsidR="000A508A" w:rsidRPr="008A159E">
        <w:rPr>
          <w:rFonts w:cs="Times New Roman"/>
          <w:color w:val="000000" w:themeColor="text1"/>
          <w:lang w:val="de-DE"/>
        </w:rPr>
        <w:t>nnovation</w:t>
      </w:r>
      <w:r w:rsidR="008A159E" w:rsidRPr="008A159E">
        <w:rPr>
          <w:rFonts w:cs="Times New Roman"/>
          <w:color w:val="000000" w:themeColor="text1"/>
          <w:lang w:val="de-DE"/>
        </w:rPr>
        <w:t>s</w:t>
      </w:r>
      <w:r w:rsidR="000A508A" w:rsidRPr="008A159E">
        <w:rPr>
          <w:rFonts w:cs="Times New Roman"/>
          <w:color w:val="000000" w:themeColor="text1"/>
          <w:lang w:val="de-DE"/>
        </w:rPr>
        <w:t xml:space="preserve">system </w:t>
      </w:r>
      <w:r w:rsidR="008A159E">
        <w:rPr>
          <w:rFonts w:cs="Times New Roman"/>
          <w:color w:val="000000" w:themeColor="text1"/>
          <w:lang w:val="de-DE"/>
        </w:rPr>
        <w:t xml:space="preserve">in Bezug auf </w:t>
      </w:r>
      <w:r w:rsidR="008A159E" w:rsidRPr="008A159E">
        <w:rPr>
          <w:rFonts w:cs="Times New Roman"/>
          <w:color w:val="000000" w:themeColor="text1"/>
          <w:lang w:val="de-DE"/>
        </w:rPr>
        <w:t>Entdeckung, Entwicklung und Bereitstellung neuer Medizinprodukte</w:t>
      </w:r>
      <w:r w:rsidR="000A508A" w:rsidRPr="008A159E">
        <w:rPr>
          <w:rFonts w:cs="Times New Roman"/>
          <w:color w:val="000000" w:themeColor="text1"/>
          <w:lang w:val="de-DE"/>
        </w:rPr>
        <w:t xml:space="preserve">. </w:t>
      </w:r>
      <w:proofErr w:type="spellStart"/>
      <w:r w:rsidR="008A159E" w:rsidRPr="008A159E">
        <w:rPr>
          <w:rFonts w:cs="Times New Roman"/>
          <w:color w:val="000000" w:themeColor="text1"/>
        </w:rPr>
        <w:t>Hier</w:t>
      </w:r>
      <w:proofErr w:type="spellEnd"/>
      <w:r w:rsidR="008A159E" w:rsidRPr="008A159E">
        <w:rPr>
          <w:rFonts w:cs="Times New Roman"/>
          <w:color w:val="000000" w:themeColor="text1"/>
        </w:rPr>
        <w:t xml:space="preserve"> </w:t>
      </w:r>
      <w:proofErr w:type="spellStart"/>
      <w:r w:rsidR="008A159E" w:rsidRPr="008A159E">
        <w:rPr>
          <w:rFonts w:cs="Times New Roman"/>
          <w:color w:val="000000" w:themeColor="text1"/>
        </w:rPr>
        <w:t>sind</w:t>
      </w:r>
      <w:proofErr w:type="spellEnd"/>
      <w:r w:rsidR="008A159E" w:rsidRPr="008A159E">
        <w:rPr>
          <w:rFonts w:cs="Times New Roman"/>
          <w:color w:val="000000" w:themeColor="text1"/>
        </w:rPr>
        <w:t xml:space="preserve"> </w:t>
      </w:r>
      <w:proofErr w:type="spellStart"/>
      <w:r w:rsidR="008A159E" w:rsidRPr="008A159E">
        <w:rPr>
          <w:rFonts w:cs="Times New Roman"/>
          <w:color w:val="000000" w:themeColor="text1"/>
        </w:rPr>
        <w:t>Beispiele</w:t>
      </w:r>
      <w:proofErr w:type="spellEnd"/>
      <w:r w:rsidR="008A159E" w:rsidRPr="008A159E">
        <w:rPr>
          <w:rFonts w:cs="Times New Roman"/>
          <w:color w:val="000000" w:themeColor="text1"/>
        </w:rPr>
        <w:t xml:space="preserve"> </w:t>
      </w:r>
      <w:proofErr w:type="spellStart"/>
      <w:r w:rsidR="008A159E" w:rsidRPr="008A159E">
        <w:rPr>
          <w:rFonts w:cs="Times New Roman"/>
          <w:color w:val="000000" w:themeColor="text1"/>
        </w:rPr>
        <w:t>für</w:t>
      </w:r>
      <w:proofErr w:type="spellEnd"/>
      <w:r w:rsidR="008A159E" w:rsidRPr="008A159E">
        <w:rPr>
          <w:rFonts w:cs="Times New Roman"/>
          <w:color w:val="000000" w:themeColor="text1"/>
        </w:rPr>
        <w:t xml:space="preserve"> </w:t>
      </w:r>
      <w:proofErr w:type="spellStart"/>
      <w:r w:rsidR="008A159E" w:rsidRPr="008A159E">
        <w:rPr>
          <w:rFonts w:cs="Times New Roman"/>
          <w:color w:val="000000" w:themeColor="text1"/>
        </w:rPr>
        <w:t>politische</w:t>
      </w:r>
      <w:proofErr w:type="spellEnd"/>
      <w:r w:rsidR="008A159E" w:rsidRPr="008A159E">
        <w:rPr>
          <w:rFonts w:cs="Times New Roman"/>
          <w:color w:val="000000" w:themeColor="text1"/>
        </w:rPr>
        <w:t xml:space="preserve"> </w:t>
      </w:r>
      <w:proofErr w:type="spellStart"/>
      <w:r w:rsidR="008A159E" w:rsidRPr="008A159E">
        <w:rPr>
          <w:rFonts w:cs="Times New Roman"/>
          <w:color w:val="000000" w:themeColor="text1"/>
        </w:rPr>
        <w:t>Reformen</w:t>
      </w:r>
      <w:proofErr w:type="spellEnd"/>
      <w:r w:rsidR="008A159E" w:rsidRPr="008A159E">
        <w:rPr>
          <w:rFonts w:cs="Times New Roman"/>
          <w:color w:val="000000" w:themeColor="text1"/>
        </w:rPr>
        <w:t xml:space="preserve"> in </w:t>
      </w:r>
      <w:proofErr w:type="spellStart"/>
      <w:r w:rsidR="008A159E" w:rsidRPr="008A159E">
        <w:rPr>
          <w:rFonts w:cs="Times New Roman"/>
          <w:color w:val="000000" w:themeColor="text1"/>
        </w:rPr>
        <w:t>diesem</w:t>
      </w:r>
      <w:proofErr w:type="spellEnd"/>
      <w:r w:rsidR="008A159E" w:rsidRPr="008A159E">
        <w:rPr>
          <w:rFonts w:cs="Times New Roman"/>
          <w:color w:val="000000" w:themeColor="text1"/>
        </w:rPr>
        <w:t xml:space="preserve"> </w:t>
      </w:r>
      <w:proofErr w:type="spellStart"/>
      <w:r w:rsidR="008A159E" w:rsidRPr="008A159E">
        <w:rPr>
          <w:rFonts w:cs="Times New Roman"/>
          <w:color w:val="000000" w:themeColor="text1"/>
        </w:rPr>
        <w:t>Gesetz</w:t>
      </w:r>
      <w:proofErr w:type="spellEnd"/>
      <w:r w:rsidR="00054A5F">
        <w:rPr>
          <w:rFonts w:cs="Times New Roman"/>
          <w:color w:val="000000" w:themeColor="text1"/>
        </w:rPr>
        <w:t>:</w:t>
      </w:r>
    </w:p>
    <w:p w14:paraId="142226C1" w14:textId="77777777" w:rsidR="00804359" w:rsidRPr="000A508A" w:rsidRDefault="00804359" w:rsidP="000A508A">
      <w:pPr>
        <w:rPr>
          <w:rFonts w:cs="Times New Roman"/>
          <w:color w:val="000000" w:themeColor="text1"/>
        </w:rPr>
      </w:pPr>
    </w:p>
    <w:p w14:paraId="6F83054D" w14:textId="22BDB6B5" w:rsidR="000A508A" w:rsidRPr="008A159E" w:rsidRDefault="007B3F06" w:rsidP="008A159E">
      <w:pPr>
        <w:numPr>
          <w:ilvl w:val="0"/>
          <w:numId w:val="9"/>
        </w:numPr>
        <w:rPr>
          <w:rFonts w:eastAsia="Times New Roman" w:cs="Times New Roman"/>
          <w:color w:val="000000" w:themeColor="text1"/>
          <w:lang w:val="de-DE"/>
        </w:rPr>
      </w:pPr>
      <w:r>
        <w:rPr>
          <w:rFonts w:eastAsia="Times New Roman" w:cs="Times New Roman"/>
          <w:color w:val="000000" w:themeColor="text1"/>
          <w:lang w:val="de-DE"/>
        </w:rPr>
        <w:t>s</w:t>
      </w:r>
      <w:r w:rsidR="008A159E" w:rsidRPr="008A159E">
        <w:rPr>
          <w:rFonts w:eastAsia="Times New Roman" w:cs="Times New Roman"/>
          <w:color w:val="000000" w:themeColor="text1"/>
          <w:lang w:val="de-DE"/>
        </w:rPr>
        <w:t>tärkt die Patientenzentriertheit in der biomedizinischen Produktentwicklung und -zulassung</w:t>
      </w:r>
      <w:r>
        <w:rPr>
          <w:rFonts w:eastAsia="Times New Roman" w:cs="Times New Roman"/>
          <w:color w:val="000000" w:themeColor="text1"/>
          <w:lang w:val="de-DE"/>
        </w:rPr>
        <w:t>;</w:t>
      </w:r>
    </w:p>
    <w:p w14:paraId="0CA70FE2" w14:textId="0B66965E" w:rsidR="00804359" w:rsidRDefault="007B3F06" w:rsidP="00C030A2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eastAsia="Times New Roman" w:cs="Times New Roman"/>
          <w:color w:val="000000" w:themeColor="text1"/>
          <w:lang w:val="de-DE"/>
        </w:rPr>
      </w:pPr>
      <w:r>
        <w:rPr>
          <w:rFonts w:eastAsia="Times New Roman" w:cs="Times New Roman"/>
          <w:color w:val="000000" w:themeColor="text1"/>
          <w:lang w:val="de-DE"/>
        </w:rPr>
        <w:t>v</w:t>
      </w:r>
      <w:r w:rsidR="008A159E" w:rsidRPr="00804359">
        <w:rPr>
          <w:rFonts w:eastAsia="Times New Roman" w:cs="Times New Roman"/>
          <w:color w:val="000000" w:themeColor="text1"/>
          <w:lang w:val="de-DE"/>
        </w:rPr>
        <w:t>erbietet I</w:t>
      </w:r>
      <w:r w:rsidR="000A508A" w:rsidRPr="00804359">
        <w:rPr>
          <w:rFonts w:eastAsia="Times New Roman" w:cs="Times New Roman"/>
          <w:color w:val="000000" w:themeColor="text1"/>
          <w:lang w:val="de-DE"/>
        </w:rPr>
        <w:t>nformation</w:t>
      </w:r>
      <w:r w:rsidR="008A159E" w:rsidRPr="00804359">
        <w:rPr>
          <w:rFonts w:eastAsia="Times New Roman" w:cs="Times New Roman"/>
          <w:color w:val="000000" w:themeColor="text1"/>
          <w:lang w:val="de-DE"/>
        </w:rPr>
        <w:t>sblockaden zwischen</w:t>
      </w:r>
      <w:r w:rsidR="000A508A" w:rsidRPr="00804359">
        <w:rPr>
          <w:rFonts w:eastAsia="Times New Roman" w:cs="Times New Roman"/>
          <w:color w:val="000000" w:themeColor="text1"/>
          <w:lang w:val="de-DE"/>
        </w:rPr>
        <w:t xml:space="preserve"> </w:t>
      </w:r>
      <w:r w:rsidR="008A159E" w:rsidRPr="00804359">
        <w:rPr>
          <w:rFonts w:eastAsia="Times New Roman" w:cs="Times New Roman"/>
          <w:color w:val="000000" w:themeColor="text1"/>
          <w:lang w:val="de-DE"/>
        </w:rPr>
        <w:t xml:space="preserve">Gesundheitsdatensystemen und </w:t>
      </w:r>
      <w:r w:rsidR="00804359">
        <w:rPr>
          <w:rFonts w:eastAsia="Times New Roman" w:cs="Times New Roman"/>
          <w:color w:val="000000" w:themeColor="text1"/>
          <w:lang w:val="de-DE"/>
        </w:rPr>
        <w:t xml:space="preserve">gibt </w:t>
      </w:r>
      <w:r w:rsidR="008A159E" w:rsidRPr="00804359">
        <w:rPr>
          <w:rFonts w:eastAsia="Times New Roman" w:cs="Times New Roman"/>
          <w:color w:val="000000" w:themeColor="text1"/>
          <w:lang w:val="de-DE"/>
        </w:rPr>
        <w:t>dem Gesundheitsministerium die Berechtigung Straftätern Zivilstrafen aufzuerlegen</w:t>
      </w:r>
      <w:r>
        <w:rPr>
          <w:rFonts w:eastAsia="Times New Roman" w:cs="Times New Roman"/>
          <w:color w:val="000000" w:themeColor="text1"/>
          <w:lang w:val="de-DE"/>
        </w:rPr>
        <w:t>;</w:t>
      </w:r>
    </w:p>
    <w:p w14:paraId="0D4CFFB6" w14:textId="64025D12" w:rsidR="00804359" w:rsidRDefault="007B3F06" w:rsidP="00215FAB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eastAsia="Times New Roman" w:cs="Times New Roman"/>
          <w:color w:val="000000" w:themeColor="text1"/>
          <w:lang w:val="de-DE"/>
        </w:rPr>
      </w:pPr>
      <w:r>
        <w:rPr>
          <w:rFonts w:eastAsia="Times New Roman" w:cs="Times New Roman"/>
          <w:color w:val="000000" w:themeColor="text1"/>
          <w:lang w:val="de-DE"/>
        </w:rPr>
        <w:t>r</w:t>
      </w:r>
      <w:r w:rsidR="00804359" w:rsidRPr="00804359">
        <w:rPr>
          <w:rFonts w:eastAsia="Times New Roman" w:cs="Times New Roman"/>
          <w:color w:val="000000" w:themeColor="text1"/>
          <w:lang w:val="de-DE"/>
        </w:rPr>
        <w:t>eformiert das Einstellungswesen der Gesundheitsbehörde, damit offene Stellen besetzt werden können, um in der Branche wirksamer zu konkurrieren, damit die besten und klügsten Fachleute für die Überprüfung medizinischer Produktanwen</w:t>
      </w:r>
      <w:r>
        <w:rPr>
          <w:rFonts w:eastAsia="Times New Roman" w:cs="Times New Roman"/>
          <w:color w:val="000000" w:themeColor="text1"/>
          <w:lang w:val="de-DE"/>
        </w:rPr>
        <w:t>dungen eingesetzt werden können;</w:t>
      </w:r>
    </w:p>
    <w:p w14:paraId="2DDB0CD9" w14:textId="7C8B467F" w:rsidR="00804359" w:rsidRDefault="007B3F06" w:rsidP="00BB4D63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eastAsia="Times New Roman" w:cs="Times New Roman"/>
          <w:color w:val="000000" w:themeColor="text1"/>
          <w:lang w:val="de-DE"/>
        </w:rPr>
      </w:pPr>
      <w:r>
        <w:rPr>
          <w:rFonts w:eastAsia="Times New Roman" w:cs="Times New Roman"/>
          <w:color w:val="000000" w:themeColor="text1"/>
          <w:lang w:val="de-DE"/>
        </w:rPr>
        <w:t>v</w:t>
      </w:r>
      <w:r w:rsidR="00804359" w:rsidRPr="00804359">
        <w:rPr>
          <w:rFonts w:eastAsia="Times New Roman" w:cs="Times New Roman"/>
          <w:color w:val="000000" w:themeColor="text1"/>
          <w:lang w:val="de-DE"/>
        </w:rPr>
        <w:t>erbessert die Fähigkeit der NIH, innov</w:t>
      </w:r>
      <w:r>
        <w:rPr>
          <w:rFonts w:eastAsia="Times New Roman" w:cs="Times New Roman"/>
          <w:color w:val="000000" w:themeColor="text1"/>
          <w:lang w:val="de-DE"/>
        </w:rPr>
        <w:t>ative Forschung zu unterstützen;</w:t>
      </w:r>
    </w:p>
    <w:p w14:paraId="61C29E35" w14:textId="10ACA121" w:rsidR="00804359" w:rsidRPr="00804359" w:rsidRDefault="007B3F06" w:rsidP="00BB4D63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eastAsia="Times New Roman" w:cs="Times New Roman"/>
          <w:color w:val="000000" w:themeColor="text1"/>
          <w:lang w:val="de-DE"/>
        </w:rPr>
      </w:pPr>
      <w:r>
        <w:rPr>
          <w:rFonts w:eastAsia="Times New Roman" w:cs="Times New Roman"/>
          <w:color w:val="000000" w:themeColor="text1"/>
          <w:lang w:val="de-DE"/>
        </w:rPr>
        <w:t>k</w:t>
      </w:r>
      <w:r w:rsidR="00804359" w:rsidRPr="00804359">
        <w:rPr>
          <w:rFonts w:eastAsia="Times New Roman" w:cs="Times New Roman"/>
          <w:color w:val="000000" w:themeColor="text1"/>
          <w:lang w:val="de-DE"/>
        </w:rPr>
        <w:t>atalysiert Innovation</w:t>
      </w:r>
      <w:r>
        <w:rPr>
          <w:rFonts w:eastAsia="Times New Roman" w:cs="Times New Roman"/>
          <w:color w:val="000000" w:themeColor="text1"/>
          <w:lang w:val="de-DE"/>
        </w:rPr>
        <w:t>en</w:t>
      </w:r>
      <w:r w:rsidR="00804359" w:rsidRPr="00804359">
        <w:rPr>
          <w:rFonts w:eastAsia="Times New Roman" w:cs="Times New Roman"/>
          <w:color w:val="000000" w:themeColor="text1"/>
          <w:lang w:val="de-DE"/>
        </w:rPr>
        <w:t xml:space="preserve"> in klinischen Studien und Zulassung</w:t>
      </w:r>
      <w:r>
        <w:rPr>
          <w:rFonts w:eastAsia="Times New Roman" w:cs="Times New Roman"/>
          <w:color w:val="000000" w:themeColor="text1"/>
          <w:lang w:val="de-DE"/>
        </w:rPr>
        <w:t>en</w:t>
      </w:r>
      <w:r w:rsidR="00804359" w:rsidRPr="00804359">
        <w:rPr>
          <w:rFonts w:eastAsia="Times New Roman" w:cs="Times New Roman"/>
          <w:color w:val="000000" w:themeColor="text1"/>
          <w:lang w:val="de-DE"/>
        </w:rPr>
        <w:t>, ohne die Autorität der FDA-Behörde zu verringern, um zu bestimmen, welches Medizinprodukt sicher und wirksam ist, zum Beispiel:</w:t>
      </w:r>
    </w:p>
    <w:p w14:paraId="023C38BD" w14:textId="01D43512" w:rsidR="00804359" w:rsidRPr="00804359" w:rsidRDefault="00804359" w:rsidP="007B3F06">
      <w:pPr>
        <w:widowControl w:val="0"/>
        <w:autoSpaceDE w:val="0"/>
        <w:autoSpaceDN w:val="0"/>
        <w:adjustRightInd w:val="0"/>
        <w:ind w:left="720"/>
        <w:rPr>
          <w:rFonts w:eastAsia="Times New Roman" w:cs="Times New Roman"/>
          <w:color w:val="000000" w:themeColor="text1"/>
          <w:lang w:val="de-DE"/>
        </w:rPr>
      </w:pPr>
      <w:r w:rsidRPr="00804359">
        <w:rPr>
          <w:rFonts w:eastAsia="Times New Roman" w:cs="Times New Roman"/>
          <w:color w:val="000000" w:themeColor="text1"/>
          <w:lang w:val="de-DE"/>
        </w:rPr>
        <w:t xml:space="preserve">o Förderung der FDA Qualifizierung bei Biomarkern und </w:t>
      </w:r>
      <w:r w:rsidR="007B3F06">
        <w:rPr>
          <w:rFonts w:eastAsia="Times New Roman" w:cs="Times New Roman"/>
          <w:color w:val="000000" w:themeColor="text1"/>
          <w:lang w:val="de-DE"/>
        </w:rPr>
        <w:t xml:space="preserve">anderen </w:t>
      </w:r>
      <w:r w:rsidRPr="00804359">
        <w:rPr>
          <w:rFonts w:eastAsia="Times New Roman" w:cs="Times New Roman"/>
          <w:color w:val="000000" w:themeColor="text1"/>
          <w:lang w:val="de-DE"/>
        </w:rPr>
        <w:t>Arzneimittel</w:t>
      </w:r>
      <w:r w:rsidR="007B3F06">
        <w:rPr>
          <w:rFonts w:eastAsia="Times New Roman" w:cs="Times New Roman"/>
          <w:color w:val="000000" w:themeColor="text1"/>
          <w:lang w:val="de-DE"/>
        </w:rPr>
        <w:t>entwicklungs</w:t>
      </w:r>
      <w:r w:rsidRPr="00804359">
        <w:rPr>
          <w:rFonts w:eastAsia="Times New Roman" w:cs="Times New Roman"/>
          <w:color w:val="000000" w:themeColor="text1"/>
          <w:lang w:val="de-DE"/>
        </w:rPr>
        <w:t>tools.</w:t>
      </w:r>
    </w:p>
    <w:p w14:paraId="2F5673F9" w14:textId="4504A345" w:rsidR="000A508A" w:rsidRPr="00804359" w:rsidRDefault="00804359" w:rsidP="007B3F06">
      <w:pPr>
        <w:widowControl w:val="0"/>
        <w:autoSpaceDE w:val="0"/>
        <w:autoSpaceDN w:val="0"/>
        <w:adjustRightInd w:val="0"/>
        <w:ind w:left="720"/>
        <w:rPr>
          <w:b/>
          <w:color w:val="000000" w:themeColor="text1"/>
          <w:lang w:val="de-DE"/>
        </w:rPr>
      </w:pPr>
      <w:r w:rsidRPr="00804359">
        <w:rPr>
          <w:rFonts w:eastAsia="Times New Roman" w:cs="Times New Roman"/>
          <w:color w:val="000000" w:themeColor="text1"/>
          <w:lang w:val="de-DE"/>
        </w:rPr>
        <w:t>o Durchführung von FDA-Studien, wie man innova</w:t>
      </w:r>
      <w:r>
        <w:rPr>
          <w:rFonts w:eastAsia="Times New Roman" w:cs="Times New Roman"/>
          <w:color w:val="000000" w:themeColor="text1"/>
          <w:lang w:val="de-DE"/>
        </w:rPr>
        <w:t xml:space="preserve">tive, klinische Studiendesigns </w:t>
      </w:r>
      <w:r w:rsidRPr="00804359">
        <w:rPr>
          <w:rFonts w:eastAsia="Times New Roman" w:cs="Times New Roman"/>
          <w:color w:val="000000" w:themeColor="text1"/>
          <w:lang w:val="de-DE"/>
        </w:rPr>
        <w:t>und reale Anhaltspunkte bei der Produktentwicklung und zur Zulassung verwendet</w:t>
      </w:r>
      <w:r w:rsidR="007B3F06">
        <w:rPr>
          <w:rFonts w:eastAsia="Times New Roman" w:cs="Times New Roman"/>
          <w:color w:val="000000" w:themeColor="text1"/>
          <w:lang w:val="de-DE"/>
        </w:rPr>
        <w:t>.</w:t>
      </w:r>
    </w:p>
    <w:p w14:paraId="12EB3C35" w14:textId="77777777" w:rsidR="002773E7" w:rsidRPr="00804359" w:rsidRDefault="002773E7" w:rsidP="00F91429">
      <w:pPr>
        <w:widowControl w:val="0"/>
        <w:autoSpaceDE w:val="0"/>
        <w:autoSpaceDN w:val="0"/>
        <w:adjustRightInd w:val="0"/>
        <w:rPr>
          <w:color w:val="000000" w:themeColor="text1"/>
          <w:lang w:val="de-DE"/>
        </w:rPr>
      </w:pPr>
    </w:p>
    <w:p w14:paraId="65716A22" w14:textId="77777777" w:rsidR="002773E7" w:rsidRPr="00804359" w:rsidRDefault="002773E7" w:rsidP="00F91429">
      <w:pPr>
        <w:widowControl w:val="0"/>
        <w:autoSpaceDE w:val="0"/>
        <w:autoSpaceDN w:val="0"/>
        <w:adjustRightInd w:val="0"/>
        <w:rPr>
          <w:color w:val="000000" w:themeColor="text1"/>
          <w:lang w:val="de-DE"/>
        </w:rPr>
      </w:pPr>
    </w:p>
    <w:p w14:paraId="3727E9A0" w14:textId="4946AFE0" w:rsidR="000D3DBE" w:rsidRPr="00804359" w:rsidRDefault="00804359" w:rsidP="000D3DBE">
      <w:pPr>
        <w:rPr>
          <w:color w:val="000000" w:themeColor="text1"/>
          <w:lang w:val="de-DE"/>
        </w:rPr>
      </w:pPr>
      <w:r w:rsidRPr="00804359">
        <w:rPr>
          <w:color w:val="000000" w:themeColor="text1"/>
          <w:lang w:val="de-DE"/>
        </w:rPr>
        <w:t xml:space="preserve">Um mehr über die Studie und die Standorte klinischer Studien herauszufinden, besuchen Sie bitte die Website </w:t>
      </w:r>
      <w:hyperlink r:id="rId11" w:history="1">
        <w:r w:rsidR="000D3DBE" w:rsidRPr="00804359">
          <w:rPr>
            <w:rStyle w:val="Hyperlink"/>
            <w:color w:val="0000FF"/>
            <w:lang w:val="de-DE"/>
          </w:rPr>
          <w:t>www.theNPCstudy.com</w:t>
        </w:r>
      </w:hyperlink>
      <w:r w:rsidR="000D3DBE" w:rsidRPr="00804359">
        <w:rPr>
          <w:color w:val="0000FF"/>
          <w:lang w:val="de-DE"/>
        </w:rPr>
        <w:t xml:space="preserve"> </w:t>
      </w:r>
      <w:proofErr w:type="spellStart"/>
      <w:r w:rsidR="000D3DBE" w:rsidRPr="00804359">
        <w:rPr>
          <w:color w:val="0000FF"/>
          <w:lang w:val="de-DE"/>
        </w:rPr>
        <w:t>or</w:t>
      </w:r>
      <w:proofErr w:type="spellEnd"/>
      <w:r w:rsidR="000D3DBE" w:rsidRPr="00804359">
        <w:rPr>
          <w:color w:val="0000FF"/>
          <w:lang w:val="de-DE"/>
        </w:rPr>
        <w:t xml:space="preserve"> </w:t>
      </w:r>
      <w:hyperlink r:id="rId12" w:history="1">
        <w:r w:rsidR="000D3DBE" w:rsidRPr="00804359">
          <w:rPr>
            <w:rStyle w:val="Hyperlink"/>
            <w:color w:val="0000FF"/>
            <w:lang w:val="de-DE"/>
          </w:rPr>
          <w:t>https://clinicaltrials.gov/ct2/show/NCT02534844?term=vtesse&amp;rank=1</w:t>
        </w:r>
      </w:hyperlink>
      <w:r w:rsidR="000D3DBE" w:rsidRPr="00804359">
        <w:rPr>
          <w:color w:val="0000FF"/>
          <w:lang w:val="de-DE"/>
        </w:rPr>
        <w:t>.</w:t>
      </w:r>
    </w:p>
    <w:p w14:paraId="113A6B8E" w14:textId="77777777" w:rsidR="006E63F3" w:rsidRPr="00804359" w:rsidRDefault="006E63F3" w:rsidP="006E63F3">
      <w:pPr>
        <w:rPr>
          <w:lang w:val="de-DE"/>
        </w:rPr>
      </w:pPr>
    </w:p>
    <w:p w14:paraId="093CE48E" w14:textId="77777777" w:rsidR="006E63F3" w:rsidRPr="00804359" w:rsidRDefault="006E63F3" w:rsidP="00DF20CE">
      <w:pPr>
        <w:widowControl w:val="0"/>
        <w:autoSpaceDE w:val="0"/>
        <w:autoSpaceDN w:val="0"/>
        <w:adjustRightInd w:val="0"/>
        <w:rPr>
          <w:rFonts w:cs="OpenSans"/>
          <w:lang w:val="de-DE"/>
        </w:rPr>
      </w:pPr>
    </w:p>
    <w:p w14:paraId="0018D762" w14:textId="77777777" w:rsidR="00DF20CE" w:rsidRPr="00804359" w:rsidRDefault="00DF20CE" w:rsidP="00DF20CE">
      <w:pPr>
        <w:widowControl w:val="0"/>
        <w:autoSpaceDE w:val="0"/>
        <w:autoSpaceDN w:val="0"/>
        <w:adjustRightInd w:val="0"/>
        <w:rPr>
          <w:rFonts w:cs="OpenSans"/>
          <w:lang w:val="de-DE"/>
        </w:rPr>
      </w:pPr>
    </w:p>
    <w:p w14:paraId="540B7C21" w14:textId="77777777" w:rsidR="0027250C" w:rsidRPr="00804359" w:rsidRDefault="0027250C" w:rsidP="0027250C">
      <w:pPr>
        <w:widowControl w:val="0"/>
        <w:autoSpaceDE w:val="0"/>
        <w:autoSpaceDN w:val="0"/>
        <w:adjustRightInd w:val="0"/>
        <w:rPr>
          <w:rFonts w:cs="OpenSans"/>
          <w:lang w:val="de-DE"/>
        </w:rPr>
      </w:pPr>
      <w:r w:rsidRPr="00804359">
        <w:rPr>
          <w:rFonts w:cs="OpenSans"/>
          <w:lang w:val="de-DE"/>
        </w:rPr>
        <w:t> </w:t>
      </w:r>
    </w:p>
    <w:p w14:paraId="57A5DA4D" w14:textId="77777777" w:rsidR="002C267C" w:rsidRPr="00804359" w:rsidRDefault="002C267C" w:rsidP="0027250C">
      <w:pPr>
        <w:widowControl w:val="0"/>
        <w:autoSpaceDE w:val="0"/>
        <w:autoSpaceDN w:val="0"/>
        <w:adjustRightInd w:val="0"/>
        <w:rPr>
          <w:rFonts w:cs="OpenSans"/>
          <w:lang w:val="de-DE"/>
        </w:rPr>
      </w:pPr>
    </w:p>
    <w:p w14:paraId="10B49B0F" w14:textId="77777777" w:rsidR="0027250C" w:rsidRPr="00804359" w:rsidRDefault="0027250C" w:rsidP="0027250C">
      <w:pPr>
        <w:widowControl w:val="0"/>
        <w:autoSpaceDE w:val="0"/>
        <w:autoSpaceDN w:val="0"/>
        <w:adjustRightInd w:val="0"/>
        <w:rPr>
          <w:rFonts w:cs="OpenSans"/>
          <w:lang w:val="de-DE"/>
        </w:rPr>
      </w:pPr>
      <w:r w:rsidRPr="00804359">
        <w:rPr>
          <w:rFonts w:cs="OpenSans"/>
          <w:lang w:val="de-DE"/>
        </w:rPr>
        <w:t> </w:t>
      </w:r>
    </w:p>
    <w:p w14:paraId="7BAD552E" w14:textId="77777777" w:rsidR="0027250C" w:rsidRPr="00804359" w:rsidRDefault="0027250C" w:rsidP="0027250C">
      <w:pPr>
        <w:rPr>
          <w:b/>
          <w:lang w:val="de-DE"/>
        </w:rPr>
      </w:pPr>
      <w:r w:rsidRPr="00804359">
        <w:rPr>
          <w:rFonts w:cs="OpenSans"/>
          <w:lang w:val="de-DE"/>
        </w:rPr>
        <w:t> </w:t>
      </w:r>
    </w:p>
    <w:p w14:paraId="43A9B188" w14:textId="77777777" w:rsidR="005818D4" w:rsidRPr="00804359" w:rsidRDefault="005818D4">
      <w:pPr>
        <w:rPr>
          <w:lang w:val="de-DE"/>
        </w:rPr>
      </w:pPr>
    </w:p>
    <w:sectPr w:rsidR="005818D4" w:rsidRPr="00804359" w:rsidSect="0094681E">
      <w:footerReference w:type="even" r:id="rId13"/>
      <w:footerReference w:type="defaul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56E961" w14:textId="77777777" w:rsidR="00E04156" w:rsidRDefault="00E04156" w:rsidP="0018207D">
      <w:r>
        <w:separator/>
      </w:r>
    </w:p>
  </w:endnote>
  <w:endnote w:type="continuationSeparator" w:id="0">
    <w:p w14:paraId="42A7161C" w14:textId="77777777" w:rsidR="00E04156" w:rsidRDefault="00E04156" w:rsidP="00182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Open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03DD68" w14:textId="77777777" w:rsidR="000D3DBE" w:rsidRDefault="00E04156">
    <w:pPr>
      <w:pStyle w:val="Footer"/>
    </w:pPr>
    <w:sdt>
      <w:sdtPr>
        <w:id w:val="969400743"/>
        <w:placeholder>
          <w:docPart w:val="0A76687F958FB443983C33983CB644C6"/>
        </w:placeholder>
        <w:temporary/>
        <w:showingPlcHdr/>
      </w:sdtPr>
      <w:sdtEndPr/>
      <w:sdtContent>
        <w:r w:rsidR="000D3DBE">
          <w:t>[Type text]</w:t>
        </w:r>
      </w:sdtContent>
    </w:sdt>
    <w:r w:rsidR="000D3DBE">
      <w:ptab w:relativeTo="margin" w:alignment="center" w:leader="none"/>
    </w:r>
    <w:sdt>
      <w:sdtPr>
        <w:id w:val="969400748"/>
        <w:placeholder>
          <w:docPart w:val="0C847DA61C4CB048B85B917690738CAE"/>
        </w:placeholder>
        <w:temporary/>
        <w:showingPlcHdr/>
      </w:sdtPr>
      <w:sdtEndPr/>
      <w:sdtContent>
        <w:r w:rsidR="000D3DBE">
          <w:t>[Type text]</w:t>
        </w:r>
      </w:sdtContent>
    </w:sdt>
    <w:r w:rsidR="000D3DBE">
      <w:ptab w:relativeTo="margin" w:alignment="right" w:leader="none"/>
    </w:r>
    <w:sdt>
      <w:sdtPr>
        <w:id w:val="969400753"/>
        <w:placeholder>
          <w:docPart w:val="F4C2D089A8674E41B29452E7E2D99AEF"/>
        </w:placeholder>
        <w:temporary/>
        <w:showingPlcHdr/>
      </w:sdtPr>
      <w:sdtEndPr/>
      <w:sdtContent>
        <w:r w:rsidR="000D3DBE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33084C" w14:textId="1DA9E6D8" w:rsidR="000D3DBE" w:rsidRDefault="000D3DBE">
    <w:pPr>
      <w:pStyle w:val="Footer"/>
    </w:pPr>
    <w:r>
      <w:rPr>
        <w:noProof/>
      </w:rPr>
      <w:drawing>
        <wp:inline distT="0" distB="0" distL="0" distR="0" wp14:anchorId="6501A167" wp14:editId="0A99CA62">
          <wp:extent cx="552450" cy="349250"/>
          <wp:effectExtent l="0" t="0" r="6350" b="6350"/>
          <wp:docPr id="3" name="Picture 3" descr="Macintosh HD:Users:Carrie:Documents:Vtess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Carrie:Documents:Vtesse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34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E05BB">
      <w:t xml:space="preserve">Vtesse Newsletter </w:t>
    </w:r>
    <w:r w:rsidR="0041539A">
      <w:t xml:space="preserve">December </w:t>
    </w:r>
    <w:r>
      <w:t>2016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0C89DD" w14:textId="77777777" w:rsidR="00E04156" w:rsidRDefault="00E04156" w:rsidP="0018207D">
      <w:r>
        <w:separator/>
      </w:r>
    </w:p>
  </w:footnote>
  <w:footnote w:type="continuationSeparator" w:id="0">
    <w:p w14:paraId="7D010A3B" w14:textId="77777777" w:rsidR="00E04156" w:rsidRDefault="00E04156" w:rsidP="001820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36F3E8B"/>
    <w:multiLevelType w:val="multilevel"/>
    <w:tmpl w:val="51385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4016199"/>
    <w:multiLevelType w:val="hybridMultilevel"/>
    <w:tmpl w:val="D3029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616AEF"/>
    <w:multiLevelType w:val="hybridMultilevel"/>
    <w:tmpl w:val="430697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DD407E1"/>
    <w:multiLevelType w:val="hybridMultilevel"/>
    <w:tmpl w:val="D7321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771375"/>
    <w:multiLevelType w:val="multilevel"/>
    <w:tmpl w:val="60344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5E9754F"/>
    <w:multiLevelType w:val="hybridMultilevel"/>
    <w:tmpl w:val="62CCA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215431"/>
    <w:multiLevelType w:val="hybridMultilevel"/>
    <w:tmpl w:val="3D485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FA6226"/>
    <w:multiLevelType w:val="multilevel"/>
    <w:tmpl w:val="1C8A4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8"/>
  </w:num>
  <w:num w:numId="5">
    <w:abstractNumId w:val="3"/>
  </w:num>
  <w:num w:numId="6">
    <w:abstractNumId w:val="1"/>
  </w:num>
  <w:num w:numId="7">
    <w:abstractNumId w:val="4"/>
  </w:num>
  <w:num w:numId="8">
    <w:abstractNumId w:val="9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000"/>
    <w:rsid w:val="00015FA8"/>
    <w:rsid w:val="0004709F"/>
    <w:rsid w:val="000518EF"/>
    <w:rsid w:val="00052A50"/>
    <w:rsid w:val="00054A5F"/>
    <w:rsid w:val="00055331"/>
    <w:rsid w:val="000A508A"/>
    <w:rsid w:val="000B65BD"/>
    <w:rsid w:val="000D3DBE"/>
    <w:rsid w:val="000E22AA"/>
    <w:rsid w:val="00113FFA"/>
    <w:rsid w:val="001276C9"/>
    <w:rsid w:val="001314AF"/>
    <w:rsid w:val="00137EFD"/>
    <w:rsid w:val="00153E8E"/>
    <w:rsid w:val="00161F69"/>
    <w:rsid w:val="0018207D"/>
    <w:rsid w:val="001B38A9"/>
    <w:rsid w:val="001C3C52"/>
    <w:rsid w:val="001E505C"/>
    <w:rsid w:val="001E6A61"/>
    <w:rsid w:val="00221F8B"/>
    <w:rsid w:val="00222F20"/>
    <w:rsid w:val="00227FA2"/>
    <w:rsid w:val="0027250C"/>
    <w:rsid w:val="002738FD"/>
    <w:rsid w:val="002773E7"/>
    <w:rsid w:val="00297863"/>
    <w:rsid w:val="002A3902"/>
    <w:rsid w:val="002C267C"/>
    <w:rsid w:val="002C5CE9"/>
    <w:rsid w:val="002C767B"/>
    <w:rsid w:val="00356807"/>
    <w:rsid w:val="003620DB"/>
    <w:rsid w:val="00367725"/>
    <w:rsid w:val="003C5945"/>
    <w:rsid w:val="003D4C30"/>
    <w:rsid w:val="0040570C"/>
    <w:rsid w:val="00411485"/>
    <w:rsid w:val="00411978"/>
    <w:rsid w:val="0041539A"/>
    <w:rsid w:val="00457241"/>
    <w:rsid w:val="004717D7"/>
    <w:rsid w:val="00483747"/>
    <w:rsid w:val="0049528D"/>
    <w:rsid w:val="004E59F7"/>
    <w:rsid w:val="0050107B"/>
    <w:rsid w:val="00506EF3"/>
    <w:rsid w:val="005625BF"/>
    <w:rsid w:val="005818D4"/>
    <w:rsid w:val="005E12F4"/>
    <w:rsid w:val="005E32DB"/>
    <w:rsid w:val="006051D1"/>
    <w:rsid w:val="006059D4"/>
    <w:rsid w:val="00606F7B"/>
    <w:rsid w:val="0063336C"/>
    <w:rsid w:val="00664DF8"/>
    <w:rsid w:val="00696365"/>
    <w:rsid w:val="006B0F17"/>
    <w:rsid w:val="006C32E7"/>
    <w:rsid w:val="006D7B87"/>
    <w:rsid w:val="006E63F3"/>
    <w:rsid w:val="006F68E2"/>
    <w:rsid w:val="00702316"/>
    <w:rsid w:val="00720348"/>
    <w:rsid w:val="007232F8"/>
    <w:rsid w:val="007375A4"/>
    <w:rsid w:val="00760882"/>
    <w:rsid w:val="00762390"/>
    <w:rsid w:val="007670EA"/>
    <w:rsid w:val="007A4F44"/>
    <w:rsid w:val="007B3F06"/>
    <w:rsid w:val="007C018C"/>
    <w:rsid w:val="00804359"/>
    <w:rsid w:val="008160DD"/>
    <w:rsid w:val="00816C0B"/>
    <w:rsid w:val="00824B1A"/>
    <w:rsid w:val="0085468C"/>
    <w:rsid w:val="008934E8"/>
    <w:rsid w:val="008A159E"/>
    <w:rsid w:val="008C322B"/>
    <w:rsid w:val="008D2D37"/>
    <w:rsid w:val="008D3152"/>
    <w:rsid w:val="008E6349"/>
    <w:rsid w:val="00934CE7"/>
    <w:rsid w:val="0093637D"/>
    <w:rsid w:val="00940EE3"/>
    <w:rsid w:val="0094681E"/>
    <w:rsid w:val="009767DD"/>
    <w:rsid w:val="009932CF"/>
    <w:rsid w:val="009A1C4B"/>
    <w:rsid w:val="009C7000"/>
    <w:rsid w:val="009D2CBA"/>
    <w:rsid w:val="009E2747"/>
    <w:rsid w:val="009F1BB7"/>
    <w:rsid w:val="00A45911"/>
    <w:rsid w:val="00A925A0"/>
    <w:rsid w:val="00AD2553"/>
    <w:rsid w:val="00AD4521"/>
    <w:rsid w:val="00AE05BB"/>
    <w:rsid w:val="00B309B5"/>
    <w:rsid w:val="00B41A26"/>
    <w:rsid w:val="00B82438"/>
    <w:rsid w:val="00BC683C"/>
    <w:rsid w:val="00BD15BA"/>
    <w:rsid w:val="00BE104F"/>
    <w:rsid w:val="00C33182"/>
    <w:rsid w:val="00C52835"/>
    <w:rsid w:val="00C53DC4"/>
    <w:rsid w:val="00C909C7"/>
    <w:rsid w:val="00C92488"/>
    <w:rsid w:val="00CA0F39"/>
    <w:rsid w:val="00CA37DE"/>
    <w:rsid w:val="00CA6B53"/>
    <w:rsid w:val="00CA7FBB"/>
    <w:rsid w:val="00CB7461"/>
    <w:rsid w:val="00CF43D4"/>
    <w:rsid w:val="00D57690"/>
    <w:rsid w:val="00D973CB"/>
    <w:rsid w:val="00DF20CE"/>
    <w:rsid w:val="00E0229F"/>
    <w:rsid w:val="00E04156"/>
    <w:rsid w:val="00E61A6C"/>
    <w:rsid w:val="00E7283D"/>
    <w:rsid w:val="00EA2FE1"/>
    <w:rsid w:val="00EA3F31"/>
    <w:rsid w:val="00EE10F7"/>
    <w:rsid w:val="00EE4406"/>
    <w:rsid w:val="00F03D08"/>
    <w:rsid w:val="00F1575C"/>
    <w:rsid w:val="00F451AD"/>
    <w:rsid w:val="00F91429"/>
    <w:rsid w:val="00FA4456"/>
    <w:rsid w:val="00FB5C30"/>
    <w:rsid w:val="00FB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4EB0A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D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94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945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7250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20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07D"/>
  </w:style>
  <w:style w:type="paragraph" w:styleId="Footer">
    <w:name w:val="footer"/>
    <w:basedOn w:val="Normal"/>
    <w:link w:val="FooterChar"/>
    <w:uiPriority w:val="99"/>
    <w:unhideWhenUsed/>
    <w:rsid w:val="001820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07D"/>
  </w:style>
  <w:style w:type="paragraph" w:styleId="ListParagraph">
    <w:name w:val="List Paragraph"/>
    <w:basedOn w:val="Normal"/>
    <w:uiPriority w:val="34"/>
    <w:qFormat/>
    <w:rsid w:val="00A925A0"/>
    <w:pPr>
      <w:ind w:left="720"/>
      <w:contextualSpacing/>
    </w:pPr>
  </w:style>
  <w:style w:type="paragraph" w:styleId="Revision">
    <w:name w:val="Revision"/>
    <w:hidden/>
    <w:uiPriority w:val="99"/>
    <w:semiHidden/>
    <w:rsid w:val="009D2CBA"/>
  </w:style>
  <w:style w:type="character" w:styleId="CommentReference">
    <w:name w:val="annotation reference"/>
    <w:basedOn w:val="DefaultParagraphFont"/>
    <w:uiPriority w:val="99"/>
    <w:semiHidden/>
    <w:unhideWhenUsed/>
    <w:rsid w:val="00AD452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452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452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452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4521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4717D7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1">
    <w:name w:val="p1"/>
    <w:basedOn w:val="Normal"/>
    <w:rsid w:val="00CA37DE"/>
    <w:rPr>
      <w:rFonts w:ascii="Arial" w:hAnsi="Arial" w:cs="Arial"/>
      <w:sz w:val="18"/>
      <w:szCs w:val="18"/>
    </w:rPr>
  </w:style>
  <w:style w:type="paragraph" w:customStyle="1" w:styleId="p2">
    <w:name w:val="p2"/>
    <w:basedOn w:val="Normal"/>
    <w:rsid w:val="00CA37DE"/>
    <w:rPr>
      <w:rFonts w:ascii="Arial" w:hAnsi="Arial" w:cs="Arial"/>
      <w:sz w:val="15"/>
      <w:szCs w:val="15"/>
    </w:rPr>
  </w:style>
  <w:style w:type="paragraph" w:customStyle="1" w:styleId="p3">
    <w:name w:val="p3"/>
    <w:basedOn w:val="Normal"/>
    <w:rsid w:val="00CA37DE"/>
    <w:rPr>
      <w:rFonts w:ascii="Arial" w:hAnsi="Arial" w:cs="Arial"/>
      <w:color w:val="003399"/>
      <w:sz w:val="15"/>
      <w:szCs w:val="15"/>
    </w:rPr>
  </w:style>
  <w:style w:type="paragraph" w:customStyle="1" w:styleId="p4">
    <w:name w:val="p4"/>
    <w:basedOn w:val="Normal"/>
    <w:rsid w:val="00CA37DE"/>
    <w:rPr>
      <w:rFonts w:ascii="Arial" w:hAnsi="Arial" w:cs="Arial"/>
      <w:color w:val="003580"/>
      <w:sz w:val="15"/>
      <w:szCs w:val="15"/>
    </w:rPr>
  </w:style>
  <w:style w:type="character" w:customStyle="1" w:styleId="s2">
    <w:name w:val="s2"/>
    <w:basedOn w:val="DefaultParagraphFont"/>
    <w:rsid w:val="00CA37DE"/>
    <w:rPr>
      <w:color w:val="000000"/>
    </w:rPr>
  </w:style>
  <w:style w:type="character" w:customStyle="1" w:styleId="s1">
    <w:name w:val="s1"/>
    <w:basedOn w:val="DefaultParagraphFont"/>
    <w:rsid w:val="00CA37DE"/>
  </w:style>
  <w:style w:type="character" w:customStyle="1" w:styleId="s3">
    <w:name w:val="s3"/>
    <w:basedOn w:val="DefaultParagraphFont"/>
    <w:rsid w:val="00CA37DE"/>
  </w:style>
  <w:style w:type="character" w:customStyle="1" w:styleId="apple-converted-space">
    <w:name w:val="apple-converted-space"/>
    <w:basedOn w:val="DefaultParagraphFont"/>
    <w:rsid w:val="00CA37DE"/>
  </w:style>
  <w:style w:type="character" w:customStyle="1" w:styleId="s4">
    <w:name w:val="s4"/>
    <w:basedOn w:val="DefaultParagraphFont"/>
    <w:rsid w:val="00CA37DE"/>
  </w:style>
  <w:style w:type="character" w:customStyle="1" w:styleId="s5">
    <w:name w:val="s5"/>
    <w:basedOn w:val="DefaultParagraphFont"/>
    <w:rsid w:val="000A508A"/>
    <w:rPr>
      <w:rFonts w:ascii="Helvetica Neue" w:hAnsi="Helvetica Neue" w:hint="default"/>
      <w:color w:val="004777"/>
      <w:sz w:val="20"/>
      <w:szCs w:val="20"/>
    </w:rPr>
  </w:style>
  <w:style w:type="character" w:customStyle="1" w:styleId="s6">
    <w:name w:val="s6"/>
    <w:basedOn w:val="DefaultParagraphFont"/>
    <w:rsid w:val="000A508A"/>
    <w:rPr>
      <w:rFonts w:ascii="Helvetica Neue" w:hAnsi="Helvetica Neue" w:hint="default"/>
      <w:color w:val="004777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8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6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4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0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59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4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6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5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8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28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0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1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3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6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theNPCstudy.com" TargetMode="External"/><Relationship Id="rId12" Type="http://schemas.openxmlformats.org/officeDocument/2006/relationships/hyperlink" Target="https://clinicaltrials.gov/ct2/show/NCT02534844?term=vtesse&amp;rank=1" TargetMode="Externa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carrie@vtessepharma.com" TargetMode="External"/><Relationship Id="rId10" Type="http://schemas.openxmlformats.org/officeDocument/2006/relationships/hyperlink" Target="http://www.theNPCstudy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A76687F958FB443983C33983CB64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18268-0273-4B44-9361-EBFCFA12FFF1}"/>
      </w:docPartPr>
      <w:docPartBody>
        <w:p w:rsidR="00A03AD7" w:rsidRDefault="00A03AD7" w:rsidP="00A03AD7">
          <w:pPr>
            <w:pStyle w:val="0A76687F958FB443983C33983CB644C6"/>
          </w:pPr>
          <w:r>
            <w:t>[Type text]</w:t>
          </w:r>
        </w:p>
      </w:docPartBody>
    </w:docPart>
    <w:docPart>
      <w:docPartPr>
        <w:name w:val="0C847DA61C4CB048B85B917690738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BFA35-EF46-7A45-A988-5ABE950C04DC}"/>
      </w:docPartPr>
      <w:docPartBody>
        <w:p w:rsidR="00A03AD7" w:rsidRDefault="00A03AD7" w:rsidP="00A03AD7">
          <w:pPr>
            <w:pStyle w:val="0C847DA61C4CB048B85B917690738CAE"/>
          </w:pPr>
          <w:r>
            <w:t>[Type text]</w:t>
          </w:r>
        </w:p>
      </w:docPartBody>
    </w:docPart>
    <w:docPart>
      <w:docPartPr>
        <w:name w:val="F4C2D089A8674E41B29452E7E2D99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F76CA-C1D6-9944-9381-7CB98CF5BBB6}"/>
      </w:docPartPr>
      <w:docPartBody>
        <w:p w:rsidR="00A03AD7" w:rsidRDefault="00A03AD7" w:rsidP="00A03AD7">
          <w:pPr>
            <w:pStyle w:val="F4C2D089A8674E41B29452E7E2D99AE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Open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AD7"/>
    <w:rsid w:val="0007114C"/>
    <w:rsid w:val="0013040E"/>
    <w:rsid w:val="001E6FB8"/>
    <w:rsid w:val="002B3AEC"/>
    <w:rsid w:val="002E0BBC"/>
    <w:rsid w:val="003109FB"/>
    <w:rsid w:val="00460F5E"/>
    <w:rsid w:val="00543512"/>
    <w:rsid w:val="005D6818"/>
    <w:rsid w:val="00697E2D"/>
    <w:rsid w:val="006C53DB"/>
    <w:rsid w:val="006C665D"/>
    <w:rsid w:val="00883D26"/>
    <w:rsid w:val="008D36EA"/>
    <w:rsid w:val="008F141D"/>
    <w:rsid w:val="00992954"/>
    <w:rsid w:val="00A028CA"/>
    <w:rsid w:val="00A03AD7"/>
    <w:rsid w:val="00A63E29"/>
    <w:rsid w:val="00AE6AB4"/>
    <w:rsid w:val="00C26903"/>
    <w:rsid w:val="00D25784"/>
    <w:rsid w:val="00DA0DFC"/>
    <w:rsid w:val="00DF6CF5"/>
    <w:rsid w:val="00E2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A76687F958FB443983C33983CB644C6">
    <w:name w:val="0A76687F958FB443983C33983CB644C6"/>
    <w:rsid w:val="00A03AD7"/>
  </w:style>
  <w:style w:type="paragraph" w:customStyle="1" w:styleId="0C847DA61C4CB048B85B917690738CAE">
    <w:name w:val="0C847DA61C4CB048B85B917690738CAE"/>
    <w:rsid w:val="00A03AD7"/>
  </w:style>
  <w:style w:type="paragraph" w:customStyle="1" w:styleId="F4C2D089A8674E41B29452E7E2D99AEF">
    <w:name w:val="F4C2D089A8674E41B29452E7E2D99AEF"/>
    <w:rsid w:val="00A03AD7"/>
  </w:style>
  <w:style w:type="paragraph" w:customStyle="1" w:styleId="6BD2BEA17DF532469F35675A8D2BEE34">
    <w:name w:val="6BD2BEA17DF532469F35675A8D2BEE34"/>
    <w:rsid w:val="00A03AD7"/>
  </w:style>
  <w:style w:type="paragraph" w:customStyle="1" w:styleId="A2D85732247F064980ECB79A260FB9E8">
    <w:name w:val="A2D85732247F064980ECB79A260FB9E8"/>
    <w:rsid w:val="00A03AD7"/>
  </w:style>
  <w:style w:type="paragraph" w:customStyle="1" w:styleId="69C82D8EDF79E146B3F101D9A2AD5196">
    <w:name w:val="69C82D8EDF79E146B3F101D9A2AD5196"/>
    <w:rsid w:val="00A03A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FFF17E-1A5C-F84A-8A87-22BF05A52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507</Words>
  <Characters>2891</Characters>
  <Application>Microsoft Macintosh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Vtesse</Company>
  <LinksUpToDate>false</LinksUpToDate>
  <CharactersWithSpaces>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Burke</dc:creator>
  <cp:keywords/>
  <dc:description/>
  <cp:lastModifiedBy>Allan Darling</cp:lastModifiedBy>
  <cp:revision>2</cp:revision>
  <dcterms:created xsi:type="dcterms:W3CDTF">2017-01-05T20:42:00Z</dcterms:created>
  <dcterms:modified xsi:type="dcterms:W3CDTF">2017-01-05T20:42:00Z</dcterms:modified>
</cp:coreProperties>
</file>