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36BE0" w14:textId="77777777" w:rsidR="009F3970" w:rsidRDefault="009F3970" w:rsidP="009F3970">
      <w:pPr>
        <w:jc w:val="center"/>
        <w:rPr>
          <w:b/>
          <w:bCs/>
          <w:i/>
          <w:iCs/>
          <w:color w:val="1F497D"/>
          <w:sz w:val="26"/>
          <w:szCs w:val="26"/>
          <w:lang w:val="en-GB"/>
        </w:rPr>
      </w:pPr>
      <w:bookmarkStart w:id="0" w:name="_GoBack"/>
      <w:bookmarkEnd w:id="0"/>
      <w:r>
        <w:rPr>
          <w:b/>
          <w:bCs/>
          <w:i/>
          <w:iCs/>
          <w:color w:val="1F497D"/>
          <w:sz w:val="26"/>
          <w:szCs w:val="26"/>
          <w:lang w:val="en-GB"/>
        </w:rPr>
        <w:t>“Forgotten Youth”</w:t>
      </w:r>
    </w:p>
    <w:p w14:paraId="43AE41D3" w14:textId="77777777" w:rsidR="009F3970" w:rsidRDefault="009F3970" w:rsidP="009F3970">
      <w:pPr>
        <w:jc w:val="center"/>
        <w:rPr>
          <w:b/>
          <w:bCs/>
          <w:i/>
          <w:iCs/>
          <w:color w:val="1F497D"/>
          <w:sz w:val="26"/>
          <w:szCs w:val="26"/>
          <w:lang w:val="en-GB"/>
        </w:rPr>
      </w:pPr>
    </w:p>
    <w:p w14:paraId="0F201725" w14:textId="77777777" w:rsidR="009F3970" w:rsidRDefault="005301D6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b/>
          <w:bCs/>
          <w:i/>
          <w:iCs/>
          <w:color w:val="1F497D"/>
          <w:sz w:val="26"/>
          <w:szCs w:val="26"/>
          <w:lang w:val="en-GB"/>
        </w:rPr>
        <w:t>An Introduction:</w:t>
      </w:r>
    </w:p>
    <w:p w14:paraId="5D249199" w14:textId="77777777" w:rsidR="005301D6" w:rsidRDefault="005301D6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</w:p>
    <w:p w14:paraId="5EF28C66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Achieving a diagnosis of NP-C can be challenging in patients of any age, however it can be especially so in adult patients.  Symptoms of NP-C can be variable and may appear at any point from adolescence onwards. In many cases, isolated symptoms may not be recognised or associated with the condition.  </w:t>
      </w:r>
    </w:p>
    <w:p w14:paraId="1A00FB86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b/>
          <w:bCs/>
          <w:i/>
          <w:iCs/>
          <w:color w:val="1F497D"/>
          <w:sz w:val="26"/>
          <w:szCs w:val="26"/>
          <w:lang w:val="en-GB"/>
        </w:rPr>
        <w:t>NP-C is now understood to affect all age groups, where previously it was thought to be a disease of childhood. Therefore, use of the expression “Childhood Alzheimer’s” does not appropriately describe or help to explain the effects or impact of NP-C.  Although those affected by NP-C may develop dementia as a symptom of the disease, the cause is different to that of Alzheimer’s.</w:t>
      </w:r>
    </w:p>
    <w:p w14:paraId="32BE0EAF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</w:p>
    <w:p w14:paraId="40462298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b/>
          <w:bCs/>
          <w:i/>
          <w:iCs/>
          <w:color w:val="1F497D"/>
          <w:sz w:val="26"/>
          <w:szCs w:val="26"/>
          <w:lang w:val="en-GB"/>
        </w:rPr>
        <w:t>Achieving earlier diagnosis for the adult form of NP-C would enable patients to access expert care, support and treatment.  This may help to slow disease progression, reduce the effects of challenging symptoms, such as dementia, and lead to a better quality of life over a longer period of time.</w:t>
      </w:r>
    </w:p>
    <w:p w14:paraId="5DAA04F2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</w:p>
    <w:p w14:paraId="5E8CAF0C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“Forgotten Youth” has been produced by </w:t>
      </w:r>
      <w:proofErr w:type="spellStart"/>
      <w:r>
        <w:rPr>
          <w:b/>
          <w:bCs/>
          <w:i/>
          <w:iCs/>
          <w:color w:val="1F497D"/>
          <w:sz w:val="26"/>
          <w:szCs w:val="26"/>
          <w:lang w:val="en-GB"/>
        </w:rPr>
        <w:t>NPSuisse</w:t>
      </w:r>
      <w:proofErr w:type="spellEnd"/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 in collaboration with the INPDA and aims to raise awareness of the challenges faced by adults living with NP-C, providing much-needed insight into a rare issue within a rare disease.  The film builds on the success of the INPDA-led Campaign, “Think </w:t>
      </w:r>
      <w:proofErr w:type="spellStart"/>
      <w:r>
        <w:rPr>
          <w:b/>
          <w:bCs/>
          <w:i/>
          <w:iCs/>
          <w:color w:val="1F497D"/>
          <w:sz w:val="26"/>
          <w:szCs w:val="26"/>
          <w:lang w:val="en-GB"/>
        </w:rPr>
        <w:t>Again.Think</w:t>
      </w:r>
      <w:proofErr w:type="spellEnd"/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 NPC” which aims to improve time to diagnosis by raising awareness of the signs and symptoms of NP-C amongst the health professional community.</w:t>
      </w:r>
    </w:p>
    <w:p w14:paraId="56245838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</w:p>
    <w:p w14:paraId="4B5935A8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“Forgotten Youth” particularly highlights the challenge of dementia in NP-C. The film is suitable for everyone – for affected families, health and social care professionals, those working in the scientific field or those working to support patients. </w:t>
      </w:r>
    </w:p>
    <w:p w14:paraId="386C5BA7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</w:p>
    <w:p w14:paraId="3004E58B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b/>
          <w:bCs/>
          <w:i/>
          <w:iCs/>
          <w:color w:val="1F497D"/>
          <w:sz w:val="26"/>
          <w:szCs w:val="26"/>
          <w:lang w:val="en-GB"/>
        </w:rPr>
        <w:t>The film is available in three languages: English, German and French.  Please take a moment to watch, share and help us broadcast the strong message of the “Think Again. Think NP-C” Campaign.  Your help could change the future for patients affected by this rare disease.</w:t>
      </w:r>
    </w:p>
    <w:p w14:paraId="46E6D119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We would be interested in receiving your thoughts and comments regarding the film and, if you have experienced similar issues, please feel free share these with us. Email Christoph at: </w:t>
      </w:r>
      <w:hyperlink r:id="rId5" w:history="1">
        <w:r>
          <w:rPr>
            <w:rStyle w:val="Hyperlink"/>
            <w:b/>
            <w:bCs/>
            <w:i/>
            <w:iCs/>
            <w:sz w:val="26"/>
            <w:szCs w:val="26"/>
            <w:lang w:val="en-GB"/>
          </w:rPr>
          <w:t>christoph.poincilit@inpda.org</w:t>
        </w:r>
      </w:hyperlink>
    </w:p>
    <w:p w14:paraId="1FF0907D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</w:p>
    <w:p w14:paraId="6AE3CE2B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English: </w:t>
      </w:r>
      <w:hyperlink r:id="rId6" w:history="1">
        <w:r>
          <w:rPr>
            <w:rStyle w:val="Hyperlink"/>
            <w:b/>
            <w:bCs/>
            <w:i/>
            <w:iCs/>
            <w:sz w:val="26"/>
            <w:szCs w:val="26"/>
            <w:lang w:val="en-GB"/>
          </w:rPr>
          <w:t>https://vimeo.com/196254292</w:t>
        </w:r>
      </w:hyperlink>
    </w:p>
    <w:p w14:paraId="406941C1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Deutsch: </w:t>
      </w:r>
      <w:hyperlink r:id="rId7" w:history="1">
        <w:r>
          <w:rPr>
            <w:rStyle w:val="Hyperlink"/>
            <w:b/>
            <w:bCs/>
            <w:i/>
            <w:iCs/>
            <w:sz w:val="26"/>
            <w:szCs w:val="26"/>
            <w:lang w:val="en-GB"/>
          </w:rPr>
          <w:t>https://vimeo.com/192262954</w:t>
        </w:r>
      </w:hyperlink>
    </w:p>
    <w:p w14:paraId="210C65F4" w14:textId="77777777" w:rsidR="009F3970" w:rsidRDefault="009F3970" w:rsidP="009F3970">
      <w:pPr>
        <w:rPr>
          <w:b/>
          <w:bCs/>
          <w:i/>
          <w:iCs/>
          <w:color w:val="1F497D"/>
          <w:sz w:val="26"/>
          <w:szCs w:val="26"/>
          <w:lang w:val="en-GB"/>
        </w:rPr>
      </w:pPr>
      <w:proofErr w:type="spellStart"/>
      <w:r>
        <w:rPr>
          <w:b/>
          <w:bCs/>
          <w:i/>
          <w:iCs/>
          <w:color w:val="1F497D"/>
          <w:sz w:val="26"/>
          <w:szCs w:val="26"/>
          <w:lang w:val="en-GB"/>
        </w:rPr>
        <w:t>Français</w:t>
      </w:r>
      <w:proofErr w:type="spellEnd"/>
      <w:r>
        <w:rPr>
          <w:b/>
          <w:bCs/>
          <w:i/>
          <w:iCs/>
          <w:color w:val="1F497D"/>
          <w:sz w:val="26"/>
          <w:szCs w:val="26"/>
          <w:lang w:val="en-GB"/>
        </w:rPr>
        <w:t xml:space="preserve">: </w:t>
      </w:r>
      <w:hyperlink r:id="rId8" w:history="1">
        <w:r>
          <w:rPr>
            <w:rStyle w:val="Hyperlink"/>
            <w:b/>
            <w:bCs/>
            <w:i/>
            <w:iCs/>
            <w:sz w:val="26"/>
            <w:szCs w:val="26"/>
            <w:lang w:val="en-GB"/>
          </w:rPr>
          <w:t>https://vimeo.com/190469389</w:t>
        </w:r>
      </w:hyperlink>
    </w:p>
    <w:sectPr w:rsidR="009F3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70"/>
    <w:rsid w:val="005301D6"/>
    <w:rsid w:val="007A6117"/>
    <w:rsid w:val="009F3970"/>
    <w:rsid w:val="00A401CC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23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70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397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970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39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904693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1922629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meo.com/196254292" TargetMode="External"/><Relationship Id="rId5" Type="http://schemas.openxmlformats.org/officeDocument/2006/relationships/hyperlink" Target="mailto:christoph.poincilit@inpd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green</dc:creator>
  <cp:lastModifiedBy>LN</cp:lastModifiedBy>
  <cp:revision>2</cp:revision>
  <dcterms:created xsi:type="dcterms:W3CDTF">2017-02-08T12:00:00Z</dcterms:created>
  <dcterms:modified xsi:type="dcterms:W3CDTF">2017-02-08T12:00:00Z</dcterms:modified>
</cp:coreProperties>
</file>