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1E" w:rsidRDefault="007453AD" w:rsidP="00DF4B87">
      <w:pPr>
        <w:pStyle w:val="Standard"/>
        <w:jc w:val="center"/>
      </w:pPr>
      <w:r>
        <w:t>JEUNESSE  OUBLIEE</w:t>
      </w:r>
    </w:p>
    <w:p w:rsidR="00DF4B87" w:rsidRDefault="00DF4B87">
      <w:pPr>
        <w:pStyle w:val="Standard"/>
      </w:pPr>
    </w:p>
    <w:p w:rsidR="00DF4B87" w:rsidRDefault="00DF4B87">
      <w:pPr>
        <w:pStyle w:val="Standard"/>
      </w:pPr>
    </w:p>
    <w:p w:rsidR="00934A1E" w:rsidRDefault="007453AD">
      <w:pPr>
        <w:pStyle w:val="Standard"/>
      </w:pPr>
      <w:r>
        <w:t>Introduction:</w:t>
      </w:r>
    </w:p>
    <w:p w:rsidR="00934A1E" w:rsidRDefault="00934A1E">
      <w:pPr>
        <w:pStyle w:val="Standard"/>
      </w:pPr>
    </w:p>
    <w:p w:rsidR="00934A1E" w:rsidRDefault="007453AD">
      <w:pPr>
        <w:pStyle w:val="Standard"/>
      </w:pPr>
      <w:r>
        <w:t xml:space="preserve">Avoir un diagnostic de la maladie de Niemann </w:t>
      </w:r>
      <w:proofErr w:type="spellStart"/>
      <w:r>
        <w:t>Pick</w:t>
      </w:r>
      <w:proofErr w:type="spellEnd"/>
      <w:r>
        <w:t xml:space="preserve"> Type C (NPC) peut être difficile chez les</w:t>
      </w:r>
    </w:p>
    <w:p w:rsidR="00934A1E" w:rsidRDefault="007453AD">
      <w:pPr>
        <w:pStyle w:val="Standard"/>
      </w:pPr>
      <w:proofErr w:type="gramStart"/>
      <w:r>
        <w:t>patients</w:t>
      </w:r>
      <w:proofErr w:type="gramEnd"/>
      <w:r>
        <w:t xml:space="preserve"> de tout âge, mais cela devient encore plus difficile chez les adultes. Les symptômes de NPC peuvent être variables et peuvent apparaître à n'importe quel moment à partir de l'adolescence. Dans de nombreux cas, des symptômes isolés ne peuvent pas être détectés ou associés à la maladie. Nous savons maintenant que le NPC affecte </w:t>
      </w:r>
      <w:proofErr w:type="gramStart"/>
      <w:r>
        <w:t>tout groupes</w:t>
      </w:r>
      <w:proofErr w:type="gramEnd"/>
      <w:r>
        <w:t xml:space="preserve"> d'âge, alors qu'auparavant, c'était considéré comme une maladie touchant l'enfance.</w:t>
      </w:r>
    </w:p>
    <w:p w:rsidR="00934A1E" w:rsidRDefault="007453AD">
      <w:pPr>
        <w:pStyle w:val="Standard"/>
      </w:pPr>
      <w:r>
        <w:t xml:space="preserve">Par conséquent, </w:t>
      </w:r>
      <w:proofErr w:type="gramStart"/>
      <w:r>
        <w:t>l 'utilisation</w:t>
      </w:r>
      <w:proofErr w:type="gramEnd"/>
      <w:r>
        <w:t xml:space="preserve"> d'expression «Alzheimer chez l'enfant» ne décrit pas ou ne suffit pas à</w:t>
      </w:r>
    </w:p>
    <w:p w:rsidR="00934A1E" w:rsidRDefault="007453AD">
      <w:pPr>
        <w:pStyle w:val="Standard"/>
      </w:pPr>
      <w:proofErr w:type="gramStart"/>
      <w:r>
        <w:t>expliquer</w:t>
      </w:r>
      <w:proofErr w:type="gramEnd"/>
      <w:r>
        <w:t xml:space="preserve"> les effets ou l'impact de la maladie de NPC. Bien que ceux touchés par NPC </w:t>
      </w:r>
      <w:proofErr w:type="gramStart"/>
      <w:r>
        <w:t>pourraient</w:t>
      </w:r>
      <w:proofErr w:type="gramEnd"/>
      <w:r>
        <w:t xml:space="preserve"> développer  la démence comme symptôme de la maladie, la cause est différente de celle de la maladie d'Alzheimer.</w:t>
      </w:r>
    </w:p>
    <w:p w:rsidR="00DF4B87" w:rsidRDefault="00DF4B87">
      <w:pPr>
        <w:pStyle w:val="Standard"/>
      </w:pPr>
    </w:p>
    <w:p w:rsidR="00934A1E" w:rsidRDefault="007453AD">
      <w:pPr>
        <w:pStyle w:val="Standard"/>
      </w:pPr>
      <w:r>
        <w:t>L'obtention d'un diagnostic précoce pour la forme adulte de NPC, permettrait aux patients d'accéder aux soins, avec une prise en charge et un traitement spécialisé. Cela peut aider à ralentir l'évolution de la maladie, réduire les effets et les symptômes tel que la démence et  accéder à une meilleure qualité de vie et plus longtemps.</w:t>
      </w:r>
    </w:p>
    <w:p w:rsidR="00DF4B87" w:rsidRDefault="00DF4B87">
      <w:pPr>
        <w:pStyle w:val="Standard"/>
      </w:pPr>
    </w:p>
    <w:p w:rsidR="00934A1E" w:rsidRDefault="007453AD">
      <w:pPr>
        <w:pStyle w:val="Standard"/>
      </w:pPr>
      <w:r>
        <w:t xml:space="preserve">Le film «Jeunesse Oubliée» a été produit par NP Suisse en collaboration avec INPDA, vise à sensibiliser aux défis auxquels sont confrontés les adultes vivant avec le NP-C, en apportant un aperçu indispensable d'un problème rare dans une maladie rare. Le film s'appuie sur le succès de la Campagne dirigée par </w:t>
      </w:r>
      <w:proofErr w:type="gramStart"/>
      <w:r>
        <w:t>l' INPDA</w:t>
      </w:r>
      <w:proofErr w:type="gramEnd"/>
      <w:r>
        <w:t>, «Pensez y Pensez NPC», qui vise à diminuer le temps de diagnostic en sensibilisant les professionnels de la santé aux signes et symptômes du NP-C.</w:t>
      </w:r>
      <w:r>
        <w:br/>
      </w:r>
      <w:r>
        <w:br/>
        <w:t>«Jeunesse Oubliée» souligne particulièrement le défi de la démence dans le NP-C. Le film s'adresse à tout le monde, aux familles touchées, aux professionnels de la santé et aux aides sociales, à ceux qui travaillent dans le domaine scientifique et ceux qui travaillent comme soutien aux patients.</w:t>
      </w:r>
      <w:r>
        <w:br/>
      </w:r>
      <w:r>
        <w:br/>
        <w:t>Le film est disponible en trois langues: anglais, allemand et français. S'il vous plaît prenez un moment pour le regarder, le partager et nous aider à diffuser le message fort de la campagne «Pensez y Pensez NP-C». Votre aide pourrait changer l'avenir des patients touchés par cette maladie rare.</w:t>
      </w:r>
      <w:r>
        <w:br/>
        <w:t>Nous serions intéressés de savoir ce que vous pensez, et de  recevoir vos commentaires concernant le film. Et si vous avez eu des problèmes similaires, s'il vous plaît n'hésitez pas à les partager avec nous.</w:t>
      </w:r>
    </w:p>
    <w:p w:rsidR="00934A1E" w:rsidRDefault="007453AD">
      <w:pPr>
        <w:pStyle w:val="Standard"/>
      </w:pPr>
      <w:r>
        <w:rPr>
          <w:b/>
          <w:bCs/>
          <w:i/>
          <w:iCs/>
          <w:color w:val="1F497D"/>
          <w:sz w:val="26"/>
          <w:szCs w:val="26"/>
          <w:lang w:val="en-GB"/>
        </w:rPr>
        <w:t xml:space="preserve">Email à Christoph: </w:t>
      </w:r>
      <w:hyperlink r:id="rId7" w:history="1">
        <w:r>
          <w:rPr>
            <w:b/>
            <w:bCs/>
            <w:i/>
            <w:iCs/>
            <w:sz w:val="26"/>
            <w:szCs w:val="26"/>
            <w:lang w:val="en-GB"/>
          </w:rPr>
          <w:t>christoph.poincilit@inpda.org</w:t>
        </w:r>
      </w:hyperlink>
    </w:p>
    <w:p w:rsidR="00CB2D29" w:rsidRDefault="007453AD">
      <w:pPr>
        <w:pStyle w:val="Standard"/>
        <w:rPr>
          <w:b/>
          <w:bCs/>
          <w:i/>
          <w:iCs/>
          <w:sz w:val="26"/>
          <w:szCs w:val="26"/>
          <w:lang w:val="en-GB"/>
        </w:rPr>
      </w:pPr>
      <w:r>
        <w:br/>
      </w:r>
      <w:proofErr w:type="spellStart"/>
      <w:r w:rsidR="00CB2D29">
        <w:rPr>
          <w:b/>
          <w:bCs/>
          <w:i/>
          <w:iCs/>
          <w:color w:val="1F497D"/>
          <w:sz w:val="26"/>
          <w:szCs w:val="26"/>
          <w:lang w:val="en-GB"/>
        </w:rPr>
        <w:t>Français</w:t>
      </w:r>
      <w:proofErr w:type="spellEnd"/>
      <w:r w:rsidR="00CB2D29">
        <w:rPr>
          <w:b/>
          <w:bCs/>
          <w:i/>
          <w:iCs/>
          <w:color w:val="1F497D"/>
          <w:sz w:val="26"/>
          <w:szCs w:val="26"/>
          <w:lang w:val="en-GB"/>
        </w:rPr>
        <w:t xml:space="preserve">: </w:t>
      </w:r>
      <w:hyperlink r:id="rId8" w:history="1">
        <w:r w:rsidR="00CB2D29">
          <w:rPr>
            <w:b/>
            <w:bCs/>
            <w:i/>
            <w:iCs/>
            <w:sz w:val="26"/>
            <w:szCs w:val="26"/>
            <w:lang w:val="en-GB"/>
          </w:rPr>
          <w:t>https://vimeo.com/190469389</w:t>
        </w:r>
      </w:hyperlink>
    </w:p>
    <w:p w:rsidR="00934A1E" w:rsidRDefault="007453AD">
      <w:pPr>
        <w:pStyle w:val="Standard"/>
      </w:pPr>
      <w:bookmarkStart w:id="0" w:name="_GoBack"/>
      <w:bookmarkEnd w:id="0"/>
      <w:r>
        <w:rPr>
          <w:b/>
          <w:bCs/>
          <w:i/>
          <w:iCs/>
          <w:color w:val="1F497D"/>
          <w:sz w:val="26"/>
          <w:szCs w:val="26"/>
          <w:lang w:val="en-GB"/>
        </w:rPr>
        <w:t>Anglais</w:t>
      </w:r>
      <w:r>
        <w:rPr>
          <w:b/>
          <w:bCs/>
          <w:i/>
          <w:iCs/>
          <w:sz w:val="26"/>
          <w:szCs w:val="26"/>
        </w:rPr>
        <w:t>:</w:t>
      </w:r>
      <w:r>
        <w:rPr>
          <w:b/>
          <w:bCs/>
          <w:i/>
          <w:iCs/>
          <w:color w:val="1F497D"/>
          <w:sz w:val="26"/>
          <w:szCs w:val="26"/>
          <w:lang w:val="en-GB"/>
        </w:rPr>
        <w:t xml:space="preserve"> </w:t>
      </w:r>
      <w:hyperlink r:id="rId9" w:history="1">
        <w:r>
          <w:rPr>
            <w:b/>
            <w:bCs/>
            <w:i/>
            <w:iCs/>
            <w:sz w:val="26"/>
            <w:szCs w:val="26"/>
            <w:lang w:val="en-GB"/>
          </w:rPr>
          <w:t>https://vimeo.com/196254292</w:t>
        </w:r>
      </w:hyperlink>
    </w:p>
    <w:p w:rsidR="00934A1E" w:rsidRDefault="007453AD">
      <w:pPr>
        <w:pStyle w:val="Standard"/>
      </w:pPr>
      <w:proofErr w:type="spellStart"/>
      <w:r>
        <w:rPr>
          <w:b/>
          <w:bCs/>
          <w:i/>
          <w:iCs/>
          <w:color w:val="1F497D"/>
          <w:sz w:val="26"/>
          <w:szCs w:val="26"/>
          <w:lang w:val="en-GB"/>
        </w:rPr>
        <w:t>Allemand</w:t>
      </w:r>
      <w:proofErr w:type="spellEnd"/>
      <w:r>
        <w:rPr>
          <w:b/>
          <w:bCs/>
          <w:i/>
          <w:iCs/>
          <w:color w:val="1F497D"/>
          <w:sz w:val="26"/>
          <w:szCs w:val="26"/>
          <w:lang w:val="en-GB"/>
        </w:rPr>
        <w:t xml:space="preserve">: </w:t>
      </w:r>
      <w:hyperlink r:id="rId10" w:history="1">
        <w:r>
          <w:rPr>
            <w:b/>
            <w:bCs/>
            <w:i/>
            <w:iCs/>
            <w:sz w:val="26"/>
            <w:szCs w:val="26"/>
            <w:lang w:val="en-GB"/>
          </w:rPr>
          <w:t>https://vimeo.com/192262954</w:t>
        </w:r>
      </w:hyperlink>
    </w:p>
    <w:p w:rsidR="00934A1E" w:rsidRDefault="00934A1E">
      <w:pPr>
        <w:pStyle w:val="Standard"/>
      </w:pPr>
    </w:p>
    <w:p w:rsidR="00934A1E" w:rsidRDefault="00934A1E">
      <w:pPr>
        <w:pStyle w:val="Standard"/>
      </w:pPr>
    </w:p>
    <w:sectPr w:rsidR="00934A1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C5A" w:rsidRDefault="00BD2C5A">
      <w:r>
        <w:separator/>
      </w:r>
    </w:p>
  </w:endnote>
  <w:endnote w:type="continuationSeparator" w:id="0">
    <w:p w:rsidR="00BD2C5A" w:rsidRDefault="00B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C5A" w:rsidRDefault="00BD2C5A">
      <w:r>
        <w:rPr>
          <w:color w:val="000000"/>
        </w:rPr>
        <w:separator/>
      </w:r>
    </w:p>
  </w:footnote>
  <w:footnote w:type="continuationSeparator" w:id="0">
    <w:p w:rsidR="00BD2C5A" w:rsidRDefault="00BD2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34A1E"/>
    <w:rsid w:val="00483B57"/>
    <w:rsid w:val="007453AD"/>
    <w:rsid w:val="00934A1E"/>
    <w:rsid w:val="00BD2C5A"/>
    <w:rsid w:val="00CB2D29"/>
    <w:rsid w:val="00D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9046938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oph.poincilit@inpda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imeo.com/1922629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19625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LN</cp:lastModifiedBy>
  <cp:revision>3</cp:revision>
  <cp:lastPrinted>2017-02-20T13:16:00Z</cp:lastPrinted>
  <dcterms:created xsi:type="dcterms:W3CDTF">2017-02-14T18:03:00Z</dcterms:created>
  <dcterms:modified xsi:type="dcterms:W3CDTF">2017-02-20T13:16:00Z</dcterms:modified>
</cp:coreProperties>
</file>