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3970" w:rsidRPr="00E47166" w:rsidRDefault="009F3970" w:rsidP="009F3970">
      <w:pPr>
        <w:jc w:val="center"/>
        <w:rPr>
          <w:b/>
          <w:bCs/>
          <w:i/>
          <w:iCs/>
          <w:color w:val="1F497D"/>
          <w:sz w:val="26"/>
          <w:szCs w:val="26"/>
          <w:lang w:val="es-ES"/>
        </w:rPr>
      </w:pPr>
      <w:bookmarkStart w:id="0" w:name="_GoBack"/>
      <w:bookmarkEnd w:id="0"/>
      <w:r w:rsidRPr="00E47166">
        <w:rPr>
          <w:b/>
          <w:bCs/>
          <w:i/>
          <w:iCs/>
          <w:color w:val="1F497D"/>
          <w:sz w:val="26"/>
          <w:szCs w:val="26"/>
          <w:lang w:val="es-ES"/>
        </w:rPr>
        <w:t>“</w:t>
      </w:r>
      <w:r w:rsidR="00E47166" w:rsidRPr="00E47166">
        <w:rPr>
          <w:b/>
          <w:bCs/>
          <w:i/>
          <w:iCs/>
          <w:color w:val="1F497D"/>
          <w:sz w:val="26"/>
          <w:szCs w:val="26"/>
          <w:lang w:val="es-ES"/>
        </w:rPr>
        <w:t>Juventud olvidada</w:t>
      </w:r>
      <w:r w:rsidRPr="00E47166">
        <w:rPr>
          <w:b/>
          <w:bCs/>
          <w:i/>
          <w:iCs/>
          <w:color w:val="1F497D"/>
          <w:sz w:val="26"/>
          <w:szCs w:val="26"/>
          <w:lang w:val="es-ES"/>
        </w:rPr>
        <w:t>”</w:t>
      </w:r>
    </w:p>
    <w:p w:rsidR="009F3970" w:rsidRPr="00E47166" w:rsidRDefault="009F3970" w:rsidP="009F3970">
      <w:pPr>
        <w:jc w:val="center"/>
        <w:rPr>
          <w:b/>
          <w:bCs/>
          <w:i/>
          <w:iCs/>
          <w:color w:val="1F497D"/>
          <w:sz w:val="26"/>
          <w:szCs w:val="26"/>
          <w:lang w:val="es-ES"/>
        </w:rPr>
      </w:pPr>
    </w:p>
    <w:p w:rsidR="009F3970" w:rsidRPr="00E47166" w:rsidRDefault="00E47166" w:rsidP="009F3970">
      <w:pPr>
        <w:rPr>
          <w:b/>
          <w:bCs/>
          <w:i/>
          <w:iCs/>
          <w:color w:val="1F497D"/>
          <w:sz w:val="26"/>
          <w:szCs w:val="26"/>
          <w:lang w:val="es-ES"/>
        </w:rPr>
      </w:pPr>
      <w:r w:rsidRPr="00E47166">
        <w:rPr>
          <w:b/>
          <w:bCs/>
          <w:i/>
          <w:iCs/>
          <w:color w:val="1F497D"/>
          <w:sz w:val="26"/>
          <w:szCs w:val="26"/>
          <w:lang w:val="es-ES"/>
        </w:rPr>
        <w:t>Una introducción</w:t>
      </w:r>
      <w:r w:rsidR="005301D6" w:rsidRPr="00E47166">
        <w:rPr>
          <w:b/>
          <w:bCs/>
          <w:i/>
          <w:iCs/>
          <w:color w:val="1F497D"/>
          <w:sz w:val="26"/>
          <w:szCs w:val="26"/>
          <w:lang w:val="es-ES"/>
        </w:rPr>
        <w:t>:</w:t>
      </w:r>
    </w:p>
    <w:p w:rsidR="005301D6" w:rsidRPr="00E47166" w:rsidRDefault="005301D6" w:rsidP="009F3970">
      <w:pPr>
        <w:rPr>
          <w:b/>
          <w:bCs/>
          <w:i/>
          <w:iCs/>
          <w:color w:val="1F497D"/>
          <w:sz w:val="26"/>
          <w:szCs w:val="26"/>
          <w:lang w:val="es-ES"/>
        </w:rPr>
      </w:pPr>
    </w:p>
    <w:p w:rsidR="00E47166" w:rsidRDefault="00E47166" w:rsidP="00E47166">
      <w:pPr>
        <w:jc w:val="both"/>
        <w:rPr>
          <w:b/>
          <w:bCs/>
          <w:i/>
          <w:iCs/>
          <w:color w:val="1F497D"/>
          <w:sz w:val="26"/>
          <w:szCs w:val="26"/>
          <w:lang w:val="es-ES"/>
        </w:rPr>
      </w:pPr>
      <w:r w:rsidRPr="00E47166">
        <w:rPr>
          <w:b/>
          <w:bCs/>
          <w:i/>
          <w:iCs/>
          <w:color w:val="1F497D"/>
          <w:sz w:val="26"/>
          <w:szCs w:val="26"/>
          <w:lang w:val="es-ES"/>
        </w:rPr>
        <w:t>Conseguir un diagn</w:t>
      </w:r>
      <w:r>
        <w:rPr>
          <w:b/>
          <w:bCs/>
          <w:i/>
          <w:iCs/>
          <w:color w:val="1F497D"/>
          <w:sz w:val="26"/>
          <w:szCs w:val="26"/>
          <w:lang w:val="es-ES"/>
        </w:rPr>
        <w:t xml:space="preserve">óstico de </w:t>
      </w:r>
      <w:proofErr w:type="spellStart"/>
      <w:r>
        <w:rPr>
          <w:b/>
          <w:bCs/>
          <w:i/>
          <w:iCs/>
          <w:color w:val="1F497D"/>
          <w:sz w:val="26"/>
          <w:szCs w:val="26"/>
          <w:lang w:val="es-ES"/>
        </w:rPr>
        <w:t>Niemann</w:t>
      </w:r>
      <w:proofErr w:type="spellEnd"/>
      <w:r>
        <w:rPr>
          <w:b/>
          <w:bCs/>
          <w:i/>
          <w:iCs/>
          <w:color w:val="1F497D"/>
          <w:sz w:val="26"/>
          <w:szCs w:val="26"/>
          <w:lang w:val="es-ES"/>
        </w:rPr>
        <w:t xml:space="preserve"> Pick tipo C puede ser todo un reto para pacientes de cualquier edad. No obstante, es particularmente difícil en el caso de pacientes adultos. Los síntomas del NP-C pueden ser variables y pueden aparecer en cualquier momento desde la adolescencia en adelante. En mucho</w:t>
      </w:r>
      <w:r w:rsidR="00630428">
        <w:rPr>
          <w:b/>
          <w:bCs/>
          <w:i/>
          <w:iCs/>
          <w:color w:val="1F497D"/>
          <w:sz w:val="26"/>
          <w:szCs w:val="26"/>
          <w:lang w:val="es-ES"/>
        </w:rPr>
        <w:t>s casos, es posible que</w:t>
      </w:r>
      <w:r>
        <w:rPr>
          <w:b/>
          <w:bCs/>
          <w:i/>
          <w:iCs/>
          <w:color w:val="1F497D"/>
          <w:sz w:val="26"/>
          <w:szCs w:val="26"/>
          <w:lang w:val="es-ES"/>
        </w:rPr>
        <w:t xml:space="preserve"> los síntomas aislados no se reconozcan fácilmente o no se asocien con la enfermedad.</w:t>
      </w:r>
    </w:p>
    <w:p w:rsidR="00E47166" w:rsidRDefault="00E47166" w:rsidP="00E47166">
      <w:pPr>
        <w:jc w:val="both"/>
        <w:rPr>
          <w:b/>
          <w:bCs/>
          <w:i/>
          <w:iCs/>
          <w:color w:val="1F497D"/>
          <w:sz w:val="26"/>
          <w:szCs w:val="26"/>
          <w:lang w:val="es-ES"/>
        </w:rPr>
      </w:pPr>
      <w:r>
        <w:rPr>
          <w:b/>
          <w:bCs/>
          <w:i/>
          <w:iCs/>
          <w:color w:val="1F497D"/>
          <w:sz w:val="26"/>
          <w:szCs w:val="26"/>
          <w:lang w:val="es-ES"/>
        </w:rPr>
        <w:t>Hoy se sabe que NP-C afecta a pacientes de todas las edades, mientras que en el pasado se creía que era una enfermedad exclusiva de la infancia. Por tanto, usar la expresión “Alzheimer infantil” no describe de forma adecuada ni ayuda a explicar los efectos o el impacto del NP-C. Aunque los afectados por NP-C pueden desarrollar demencia</w:t>
      </w:r>
      <w:r w:rsidR="0029633C">
        <w:rPr>
          <w:b/>
          <w:bCs/>
          <w:i/>
          <w:iCs/>
          <w:color w:val="1F497D"/>
          <w:sz w:val="26"/>
          <w:szCs w:val="26"/>
          <w:lang w:val="es-ES"/>
        </w:rPr>
        <w:t xml:space="preserve"> como síntoma de la enfermedad, la causa es diferente de la de los pacientes con Alzheimer.</w:t>
      </w:r>
      <w:r>
        <w:rPr>
          <w:b/>
          <w:bCs/>
          <w:i/>
          <w:iCs/>
          <w:color w:val="1F497D"/>
          <w:sz w:val="26"/>
          <w:szCs w:val="26"/>
          <w:lang w:val="es-ES"/>
        </w:rPr>
        <w:t xml:space="preserve"> </w:t>
      </w:r>
    </w:p>
    <w:p w:rsidR="00E47166" w:rsidRPr="00E47166" w:rsidRDefault="00E47166" w:rsidP="009F3970">
      <w:pPr>
        <w:rPr>
          <w:b/>
          <w:bCs/>
          <w:i/>
          <w:iCs/>
          <w:color w:val="1F497D"/>
          <w:sz w:val="26"/>
          <w:szCs w:val="26"/>
          <w:lang w:val="es-ES"/>
        </w:rPr>
      </w:pPr>
    </w:p>
    <w:p w:rsidR="009F3970" w:rsidRPr="0029633C" w:rsidRDefault="0029633C" w:rsidP="0029633C">
      <w:pPr>
        <w:jc w:val="both"/>
        <w:rPr>
          <w:b/>
          <w:bCs/>
          <w:i/>
          <w:iCs/>
          <w:color w:val="1F497D"/>
          <w:sz w:val="26"/>
          <w:szCs w:val="26"/>
          <w:lang w:val="es-ES"/>
        </w:rPr>
      </w:pPr>
      <w:r w:rsidRPr="0029633C">
        <w:rPr>
          <w:b/>
          <w:bCs/>
          <w:i/>
          <w:iCs/>
          <w:color w:val="1F497D"/>
          <w:sz w:val="26"/>
          <w:szCs w:val="26"/>
          <w:lang w:val="es-ES"/>
        </w:rPr>
        <w:t>Conseguir un diagnóstico temprano para la forma adulta de NP-C har</w:t>
      </w:r>
      <w:r>
        <w:rPr>
          <w:b/>
          <w:bCs/>
          <w:i/>
          <w:iCs/>
          <w:color w:val="1F497D"/>
          <w:sz w:val="26"/>
          <w:szCs w:val="26"/>
          <w:lang w:val="es-ES"/>
        </w:rPr>
        <w:t>ía posible que los pacientes tuvieran acceso a cuidados, apoyo y tratamiento especializados. Esto podría contribuir a frenar el progreso de la enfermedad, a reducir los efectos de síntomas desafiantes como la demencia y también a proporcionar una mejor calidad de vida a más largo plazo.</w:t>
      </w:r>
    </w:p>
    <w:p w:rsidR="009F3970" w:rsidRDefault="009F3970" w:rsidP="009F3970">
      <w:pPr>
        <w:rPr>
          <w:b/>
          <w:bCs/>
          <w:i/>
          <w:iCs/>
          <w:color w:val="1F497D"/>
          <w:sz w:val="26"/>
          <w:szCs w:val="26"/>
          <w:lang w:val="es-ES"/>
        </w:rPr>
      </w:pPr>
    </w:p>
    <w:p w:rsidR="0029633C" w:rsidRDefault="0029633C" w:rsidP="005B402F">
      <w:pPr>
        <w:jc w:val="both"/>
        <w:rPr>
          <w:b/>
          <w:bCs/>
          <w:i/>
          <w:iCs/>
          <w:color w:val="1F497D"/>
          <w:sz w:val="26"/>
          <w:szCs w:val="26"/>
          <w:lang w:val="es-ES"/>
        </w:rPr>
      </w:pPr>
      <w:r>
        <w:rPr>
          <w:b/>
          <w:bCs/>
          <w:i/>
          <w:iCs/>
          <w:color w:val="1F497D"/>
          <w:sz w:val="26"/>
          <w:szCs w:val="26"/>
          <w:lang w:val="es-ES"/>
        </w:rPr>
        <w:t xml:space="preserve">“Juventud olvidada” ha sido producida por </w:t>
      </w:r>
      <w:proofErr w:type="spellStart"/>
      <w:r>
        <w:rPr>
          <w:b/>
          <w:bCs/>
          <w:i/>
          <w:iCs/>
          <w:color w:val="1F497D"/>
          <w:sz w:val="26"/>
          <w:szCs w:val="26"/>
          <w:lang w:val="es-ES"/>
        </w:rPr>
        <w:t>NPSuiza</w:t>
      </w:r>
      <w:proofErr w:type="spellEnd"/>
      <w:r>
        <w:rPr>
          <w:b/>
          <w:bCs/>
          <w:i/>
          <w:iCs/>
          <w:color w:val="1F497D"/>
          <w:sz w:val="26"/>
          <w:szCs w:val="26"/>
          <w:lang w:val="es-ES"/>
        </w:rPr>
        <w:t xml:space="preserve"> en colaboración con la Alianza Internacional, INPDA, y pretende concienciar sobre los desafíos a los que se enfrentan los adultos que viven con NP-C, proporcionando </w:t>
      </w:r>
      <w:r w:rsidR="005B402F">
        <w:rPr>
          <w:b/>
          <w:bCs/>
          <w:i/>
          <w:iCs/>
          <w:color w:val="1F497D"/>
          <w:sz w:val="26"/>
          <w:szCs w:val="26"/>
          <w:lang w:val="es-ES"/>
        </w:rPr>
        <w:t xml:space="preserve">información muy necesaria en un tema raro dentro de una </w:t>
      </w:r>
      <w:r w:rsidR="00A816F3">
        <w:rPr>
          <w:b/>
          <w:bCs/>
          <w:i/>
          <w:iCs/>
          <w:color w:val="1F497D"/>
          <w:sz w:val="26"/>
          <w:szCs w:val="26"/>
          <w:lang w:val="es-ES"/>
        </w:rPr>
        <w:t>enfermedad rara. El cortometraje</w:t>
      </w:r>
      <w:r w:rsidR="005B402F">
        <w:rPr>
          <w:b/>
          <w:bCs/>
          <w:i/>
          <w:iCs/>
          <w:color w:val="1F497D"/>
          <w:sz w:val="26"/>
          <w:szCs w:val="26"/>
          <w:lang w:val="es-ES"/>
        </w:rPr>
        <w:t xml:space="preserve"> aprovecha el éxito de la campaña dirigida por la INPDA, “Piensa de nuevo, piensa en NPC”, que pretende mejorar el tiempo de diagnóstico concienciando sobre los signos y los síntomas del NP-C entre la comunidad de profesionales de la salud.</w:t>
      </w:r>
    </w:p>
    <w:p w:rsidR="0029633C" w:rsidRPr="0029633C" w:rsidRDefault="0029633C" w:rsidP="009F3970">
      <w:pPr>
        <w:rPr>
          <w:b/>
          <w:bCs/>
          <w:i/>
          <w:iCs/>
          <w:color w:val="1F497D"/>
          <w:sz w:val="26"/>
          <w:szCs w:val="26"/>
          <w:lang w:val="es-ES"/>
        </w:rPr>
      </w:pPr>
    </w:p>
    <w:p w:rsidR="009F3970" w:rsidRPr="005B402F" w:rsidRDefault="005B402F" w:rsidP="00A816F3">
      <w:pPr>
        <w:jc w:val="both"/>
        <w:rPr>
          <w:b/>
          <w:bCs/>
          <w:i/>
          <w:iCs/>
          <w:color w:val="1F497D"/>
          <w:sz w:val="26"/>
          <w:szCs w:val="26"/>
          <w:lang w:val="es-ES"/>
        </w:rPr>
      </w:pPr>
      <w:r w:rsidRPr="005B402F">
        <w:rPr>
          <w:b/>
          <w:bCs/>
          <w:i/>
          <w:iCs/>
          <w:color w:val="1F497D"/>
          <w:sz w:val="26"/>
          <w:szCs w:val="26"/>
          <w:lang w:val="es-ES"/>
        </w:rPr>
        <w:t xml:space="preserve">“Juventud olvidada” hace especial hincapié en el reto que supone la demencia en NP-C. </w:t>
      </w:r>
      <w:r w:rsidR="00A816F3">
        <w:rPr>
          <w:b/>
          <w:bCs/>
          <w:i/>
          <w:iCs/>
          <w:color w:val="1F497D"/>
          <w:sz w:val="26"/>
          <w:szCs w:val="26"/>
          <w:lang w:val="es-ES"/>
        </w:rPr>
        <w:t>El cortometraje</w:t>
      </w:r>
      <w:r>
        <w:rPr>
          <w:b/>
          <w:bCs/>
          <w:i/>
          <w:iCs/>
          <w:color w:val="1F497D"/>
          <w:sz w:val="26"/>
          <w:szCs w:val="26"/>
          <w:lang w:val="es-ES"/>
        </w:rPr>
        <w:t xml:space="preserve"> está disponible para todos –</w:t>
      </w:r>
      <w:r w:rsidR="00630428">
        <w:rPr>
          <w:b/>
          <w:bCs/>
          <w:i/>
          <w:iCs/>
          <w:color w:val="1F497D"/>
          <w:sz w:val="26"/>
          <w:szCs w:val="26"/>
          <w:lang w:val="es-ES"/>
        </w:rPr>
        <w:t xml:space="preserve"> familias afectadas, </w:t>
      </w:r>
      <w:r>
        <w:rPr>
          <w:b/>
          <w:bCs/>
          <w:i/>
          <w:iCs/>
          <w:color w:val="1F497D"/>
          <w:sz w:val="26"/>
          <w:szCs w:val="26"/>
          <w:lang w:val="es-ES"/>
        </w:rPr>
        <w:t>profesionales</w:t>
      </w:r>
      <w:r w:rsidR="00630428">
        <w:rPr>
          <w:b/>
          <w:bCs/>
          <w:i/>
          <w:iCs/>
          <w:color w:val="1F497D"/>
          <w:sz w:val="26"/>
          <w:szCs w:val="26"/>
          <w:lang w:val="es-ES"/>
        </w:rPr>
        <w:t xml:space="preserve"> socio-sanitarios así como </w:t>
      </w:r>
      <w:r>
        <w:rPr>
          <w:b/>
          <w:bCs/>
          <w:i/>
          <w:iCs/>
          <w:color w:val="1F497D"/>
          <w:sz w:val="26"/>
          <w:szCs w:val="26"/>
          <w:lang w:val="es-ES"/>
        </w:rPr>
        <w:t>todas aquellas personas que trabajan en el campo científico o de apoyo a los pacientes.</w:t>
      </w:r>
    </w:p>
    <w:p w:rsidR="005B402F" w:rsidRPr="005B402F" w:rsidRDefault="005B402F" w:rsidP="009F3970">
      <w:pPr>
        <w:rPr>
          <w:b/>
          <w:bCs/>
          <w:i/>
          <w:iCs/>
          <w:color w:val="1F497D"/>
          <w:sz w:val="26"/>
          <w:szCs w:val="26"/>
          <w:lang w:val="es-ES"/>
        </w:rPr>
      </w:pPr>
    </w:p>
    <w:p w:rsidR="009F3970" w:rsidRDefault="00A816F3" w:rsidP="000D1E8F">
      <w:pPr>
        <w:jc w:val="both"/>
        <w:rPr>
          <w:b/>
          <w:bCs/>
          <w:i/>
          <w:iCs/>
          <w:color w:val="1F497D"/>
          <w:sz w:val="26"/>
          <w:szCs w:val="26"/>
          <w:lang w:val="es-ES"/>
        </w:rPr>
      </w:pPr>
      <w:r>
        <w:rPr>
          <w:b/>
          <w:bCs/>
          <w:i/>
          <w:iCs/>
          <w:color w:val="1F497D"/>
          <w:sz w:val="26"/>
          <w:szCs w:val="26"/>
          <w:lang w:val="es-ES"/>
        </w:rPr>
        <w:t>El cortometraje</w:t>
      </w:r>
      <w:r w:rsidR="005B402F" w:rsidRPr="005B402F">
        <w:rPr>
          <w:b/>
          <w:bCs/>
          <w:i/>
          <w:iCs/>
          <w:color w:val="1F497D"/>
          <w:sz w:val="26"/>
          <w:szCs w:val="26"/>
          <w:lang w:val="es-ES"/>
        </w:rPr>
        <w:t xml:space="preserve"> está </w:t>
      </w:r>
      <w:r w:rsidR="005B402F">
        <w:rPr>
          <w:b/>
          <w:bCs/>
          <w:i/>
          <w:iCs/>
          <w:color w:val="1F497D"/>
          <w:sz w:val="26"/>
          <w:szCs w:val="26"/>
          <w:lang w:val="es-ES"/>
        </w:rPr>
        <w:t>disponible en tres idiomas: inglés, alemán y francés. P</w:t>
      </w:r>
      <w:r w:rsidR="009354A5">
        <w:rPr>
          <w:b/>
          <w:bCs/>
          <w:i/>
          <w:iCs/>
          <w:color w:val="1F497D"/>
          <w:sz w:val="26"/>
          <w:szCs w:val="26"/>
          <w:lang w:val="es-ES"/>
        </w:rPr>
        <w:t>or favor, dedique unos minutos a</w:t>
      </w:r>
      <w:r w:rsidR="005B402F">
        <w:rPr>
          <w:b/>
          <w:bCs/>
          <w:i/>
          <w:iCs/>
          <w:color w:val="1F497D"/>
          <w:sz w:val="26"/>
          <w:szCs w:val="26"/>
          <w:lang w:val="es-ES"/>
        </w:rPr>
        <w:t xml:space="preserve"> ver, compartir y ayudar a difundir el </w:t>
      </w:r>
      <w:r>
        <w:rPr>
          <w:b/>
          <w:bCs/>
          <w:i/>
          <w:iCs/>
          <w:color w:val="1F497D"/>
          <w:sz w:val="26"/>
          <w:szCs w:val="26"/>
          <w:lang w:val="es-ES"/>
        </w:rPr>
        <w:t>potente mensaje de la campaña “Piensa de nuevo, piensa en NPC”. Su ayuda podría cambiar el futuro de los pacientes afectados por esta enfermedad rara.</w:t>
      </w:r>
    </w:p>
    <w:p w:rsidR="009F3970" w:rsidRPr="00A816F3" w:rsidRDefault="00A816F3" w:rsidP="009F3970">
      <w:pPr>
        <w:rPr>
          <w:b/>
          <w:bCs/>
          <w:i/>
          <w:iCs/>
          <w:color w:val="1F497D"/>
          <w:sz w:val="26"/>
          <w:szCs w:val="26"/>
          <w:lang w:val="es-ES"/>
        </w:rPr>
      </w:pPr>
      <w:r>
        <w:rPr>
          <w:b/>
          <w:bCs/>
          <w:i/>
          <w:iCs/>
          <w:color w:val="1F497D"/>
          <w:sz w:val="26"/>
          <w:szCs w:val="26"/>
          <w:lang w:val="es-ES"/>
        </w:rPr>
        <w:t xml:space="preserve">Nos interesaría recibir su opinión y comentarios en relación al cortometraje y si le ha ocurrido algo parecido, por favor, no dude en compartir su experiencia con nosotros. Mándenos un correo electrónico a: </w:t>
      </w:r>
      <w:hyperlink r:id="rId5" w:history="1">
        <w:r w:rsidR="009F3970" w:rsidRPr="00A816F3">
          <w:rPr>
            <w:rStyle w:val="Hyperlink"/>
            <w:b/>
            <w:bCs/>
            <w:i/>
            <w:iCs/>
            <w:sz w:val="26"/>
            <w:szCs w:val="26"/>
            <w:lang w:val="es-ES"/>
          </w:rPr>
          <w:t>christoph.poincilit@inpda.org</w:t>
        </w:r>
      </w:hyperlink>
    </w:p>
    <w:p w:rsidR="009F3970" w:rsidRPr="00A816F3" w:rsidRDefault="009F3970" w:rsidP="009F3970">
      <w:pPr>
        <w:rPr>
          <w:b/>
          <w:bCs/>
          <w:i/>
          <w:iCs/>
          <w:color w:val="1F497D"/>
          <w:sz w:val="26"/>
          <w:szCs w:val="26"/>
          <w:lang w:val="es-ES"/>
        </w:rPr>
      </w:pPr>
    </w:p>
    <w:p w:rsidR="009F3970" w:rsidRPr="00A816F3" w:rsidRDefault="00A816F3" w:rsidP="009F3970">
      <w:pPr>
        <w:rPr>
          <w:b/>
          <w:bCs/>
          <w:i/>
          <w:iCs/>
          <w:color w:val="1F497D"/>
          <w:sz w:val="26"/>
          <w:szCs w:val="26"/>
          <w:lang w:val="es-ES"/>
        </w:rPr>
      </w:pPr>
      <w:r w:rsidRPr="00A816F3">
        <w:rPr>
          <w:b/>
          <w:bCs/>
          <w:i/>
          <w:iCs/>
          <w:color w:val="1F497D"/>
          <w:sz w:val="26"/>
          <w:szCs w:val="26"/>
          <w:lang w:val="es-ES"/>
        </w:rPr>
        <w:t>Ingl</w:t>
      </w:r>
      <w:r>
        <w:rPr>
          <w:b/>
          <w:bCs/>
          <w:i/>
          <w:iCs/>
          <w:color w:val="1F497D"/>
          <w:sz w:val="26"/>
          <w:szCs w:val="26"/>
          <w:lang w:val="es-ES"/>
        </w:rPr>
        <w:t>és</w:t>
      </w:r>
      <w:r w:rsidR="009F3970" w:rsidRPr="00A816F3">
        <w:rPr>
          <w:b/>
          <w:bCs/>
          <w:i/>
          <w:iCs/>
          <w:color w:val="1F497D"/>
          <w:sz w:val="26"/>
          <w:szCs w:val="26"/>
          <w:lang w:val="es-ES"/>
        </w:rPr>
        <w:t xml:space="preserve">: </w:t>
      </w:r>
      <w:hyperlink r:id="rId6" w:history="1">
        <w:r w:rsidR="009F3970" w:rsidRPr="00A816F3">
          <w:rPr>
            <w:rStyle w:val="Hyperlink"/>
            <w:b/>
            <w:bCs/>
            <w:i/>
            <w:iCs/>
            <w:sz w:val="26"/>
            <w:szCs w:val="26"/>
            <w:lang w:val="es-ES"/>
          </w:rPr>
          <w:t>https://vimeo.com/196254292</w:t>
        </w:r>
      </w:hyperlink>
    </w:p>
    <w:p w:rsidR="009F3970" w:rsidRPr="00A816F3" w:rsidRDefault="00A816F3" w:rsidP="009F3970">
      <w:pPr>
        <w:rPr>
          <w:b/>
          <w:bCs/>
          <w:i/>
          <w:iCs/>
          <w:color w:val="1F497D"/>
          <w:sz w:val="26"/>
          <w:szCs w:val="26"/>
          <w:lang w:val="es-ES"/>
        </w:rPr>
      </w:pPr>
      <w:r w:rsidRPr="00A816F3">
        <w:rPr>
          <w:b/>
          <w:bCs/>
          <w:i/>
          <w:iCs/>
          <w:color w:val="1F497D"/>
          <w:sz w:val="26"/>
          <w:szCs w:val="26"/>
          <w:lang w:val="es-ES"/>
        </w:rPr>
        <w:t>Alem</w:t>
      </w:r>
      <w:r>
        <w:rPr>
          <w:b/>
          <w:bCs/>
          <w:i/>
          <w:iCs/>
          <w:color w:val="1F497D"/>
          <w:sz w:val="26"/>
          <w:szCs w:val="26"/>
          <w:lang w:val="es-ES"/>
        </w:rPr>
        <w:t>án</w:t>
      </w:r>
      <w:r w:rsidR="009F3970" w:rsidRPr="00A816F3">
        <w:rPr>
          <w:b/>
          <w:bCs/>
          <w:i/>
          <w:iCs/>
          <w:color w:val="1F497D"/>
          <w:sz w:val="26"/>
          <w:szCs w:val="26"/>
          <w:lang w:val="es-ES"/>
        </w:rPr>
        <w:t xml:space="preserve">: </w:t>
      </w:r>
      <w:hyperlink r:id="rId7" w:history="1">
        <w:r w:rsidR="009F3970" w:rsidRPr="00A816F3">
          <w:rPr>
            <w:rStyle w:val="Hyperlink"/>
            <w:b/>
            <w:bCs/>
            <w:i/>
            <w:iCs/>
            <w:sz w:val="26"/>
            <w:szCs w:val="26"/>
            <w:lang w:val="es-ES"/>
          </w:rPr>
          <w:t>https://vimeo.com/192262954</w:t>
        </w:r>
      </w:hyperlink>
    </w:p>
    <w:p w:rsidR="009F3970" w:rsidRPr="00A816F3" w:rsidRDefault="00A816F3" w:rsidP="009F3970">
      <w:pPr>
        <w:rPr>
          <w:b/>
          <w:bCs/>
          <w:i/>
          <w:iCs/>
          <w:color w:val="1F497D"/>
          <w:sz w:val="26"/>
          <w:szCs w:val="26"/>
          <w:lang w:val="es-ES"/>
        </w:rPr>
      </w:pPr>
      <w:r w:rsidRPr="00A816F3">
        <w:rPr>
          <w:b/>
          <w:bCs/>
          <w:i/>
          <w:iCs/>
          <w:color w:val="1F497D"/>
          <w:sz w:val="26"/>
          <w:szCs w:val="26"/>
          <w:lang w:val="es-ES"/>
        </w:rPr>
        <w:t>Franc</w:t>
      </w:r>
      <w:r>
        <w:rPr>
          <w:b/>
          <w:bCs/>
          <w:i/>
          <w:iCs/>
          <w:color w:val="1F497D"/>
          <w:sz w:val="26"/>
          <w:szCs w:val="26"/>
          <w:lang w:val="es-ES"/>
        </w:rPr>
        <w:t>és</w:t>
      </w:r>
      <w:r w:rsidR="009F3970" w:rsidRPr="00A816F3">
        <w:rPr>
          <w:b/>
          <w:bCs/>
          <w:i/>
          <w:iCs/>
          <w:color w:val="1F497D"/>
          <w:sz w:val="26"/>
          <w:szCs w:val="26"/>
          <w:lang w:val="es-ES"/>
        </w:rPr>
        <w:t xml:space="preserve">: </w:t>
      </w:r>
      <w:hyperlink r:id="rId8" w:history="1">
        <w:r w:rsidR="009F3970" w:rsidRPr="00A816F3">
          <w:rPr>
            <w:rStyle w:val="Hyperlink"/>
            <w:b/>
            <w:bCs/>
            <w:i/>
            <w:iCs/>
            <w:sz w:val="26"/>
            <w:szCs w:val="26"/>
            <w:lang w:val="es-ES"/>
          </w:rPr>
          <w:t>https://vimeo.com/190469389</w:t>
        </w:r>
      </w:hyperlink>
    </w:p>
    <w:sectPr w:rsidR="009F3970" w:rsidRPr="00A816F3" w:rsidSect="00A923A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3970"/>
    <w:rsid w:val="000D1E8F"/>
    <w:rsid w:val="0029633C"/>
    <w:rsid w:val="003D1134"/>
    <w:rsid w:val="00436B63"/>
    <w:rsid w:val="005301D6"/>
    <w:rsid w:val="005B402F"/>
    <w:rsid w:val="00630428"/>
    <w:rsid w:val="007A6117"/>
    <w:rsid w:val="009354A5"/>
    <w:rsid w:val="009F3970"/>
    <w:rsid w:val="00A401CC"/>
    <w:rsid w:val="00A816F3"/>
    <w:rsid w:val="00A923A7"/>
    <w:rsid w:val="00CB4ADF"/>
    <w:rsid w:val="00E47166"/>
    <w:rsid w:val="00FF5727"/>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3970"/>
    <w:pPr>
      <w:spacing w:after="0" w:line="240" w:lineRule="auto"/>
    </w:pPr>
    <w:rPr>
      <w:rFonts w:ascii="Calibri" w:hAnsi="Calibri" w:cs="Calibr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F3970"/>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3970"/>
    <w:pPr>
      <w:spacing w:after="0" w:line="240" w:lineRule="auto"/>
    </w:pPr>
    <w:rPr>
      <w:rFonts w:ascii="Calibri" w:hAnsi="Calibri" w:cs="Calibr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F397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95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meo.com/190469389" TargetMode="External"/><Relationship Id="rId3" Type="http://schemas.openxmlformats.org/officeDocument/2006/relationships/settings" Target="settings.xml"/><Relationship Id="rId7" Type="http://schemas.openxmlformats.org/officeDocument/2006/relationships/hyperlink" Target="https://vimeo.com/192262954"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vimeo.com/196254292" TargetMode="External"/><Relationship Id="rId5" Type="http://schemas.openxmlformats.org/officeDocument/2006/relationships/hyperlink" Target="mailto:christoph.poincilit@inpda.or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431</Words>
  <Characters>2462</Characters>
  <Application>Microsoft Office Word</Application>
  <DocSecurity>0</DocSecurity>
  <Lines>20</Lines>
  <Paragraphs>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Microsoft</Company>
  <LinksUpToDate>false</LinksUpToDate>
  <CharactersWithSpaces>2888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green</dc:creator>
  <cp:lastModifiedBy>LN</cp:lastModifiedBy>
  <cp:revision>2</cp:revision>
  <dcterms:created xsi:type="dcterms:W3CDTF">2017-02-13T14:48:00Z</dcterms:created>
  <dcterms:modified xsi:type="dcterms:W3CDTF">2017-02-13T14:48:00Z</dcterms:modified>
</cp:coreProperties>
</file>